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3DA" w:rsidRPr="00AC14BC" w:rsidRDefault="006F33DA" w:rsidP="006F33DA">
      <w:pPr>
        <w:ind w:left="360"/>
        <w:rPr>
          <w:rFonts w:cs="B Nazanin"/>
          <w:sz w:val="24"/>
          <w:szCs w:val="24"/>
          <w:rtl/>
        </w:rPr>
      </w:pPr>
      <w:r w:rsidRPr="00AC14BC">
        <w:rPr>
          <w:rFonts w:cs="B Nazanin" w:hint="cs"/>
          <w:sz w:val="24"/>
          <w:szCs w:val="24"/>
          <w:rtl/>
        </w:rPr>
        <w:t>به مناسبت دهه کرامت و میلاد امام رضا علیه السلام و کریمه اهل بیت حضرت فاطمه معصومه (سلام الله علیها)، مناسب است به موضوع کرامت بپردازیم.</w:t>
      </w:r>
    </w:p>
    <w:p w:rsidR="006F33DA" w:rsidRPr="00AC14BC" w:rsidRDefault="006F33DA" w:rsidP="006F33DA">
      <w:pPr>
        <w:ind w:left="360"/>
        <w:rPr>
          <w:rFonts w:cs="B Nazanin"/>
          <w:sz w:val="24"/>
          <w:szCs w:val="24"/>
          <w:rtl/>
        </w:rPr>
      </w:pPr>
      <w:r w:rsidRPr="00AC14BC">
        <w:rPr>
          <w:rFonts w:cs="B Nazanin" w:hint="cs"/>
          <w:sz w:val="24"/>
          <w:szCs w:val="24"/>
          <w:rtl/>
        </w:rPr>
        <w:t>هدف از این موضوع: تقویت طبع بزرگ منشانه، خیرخواهی،  و بلندی همت مخاطب است.</w:t>
      </w:r>
    </w:p>
    <w:p w:rsidR="006F33DA" w:rsidRPr="00AC14BC" w:rsidRDefault="006F33DA" w:rsidP="006F33DA">
      <w:pPr>
        <w:ind w:left="360"/>
        <w:rPr>
          <w:rFonts w:cs="B Nazanin"/>
          <w:sz w:val="24"/>
          <w:szCs w:val="24"/>
          <w:rtl/>
        </w:rPr>
      </w:pPr>
    </w:p>
    <w:p w:rsidR="006F33DA" w:rsidRPr="00E844B6" w:rsidRDefault="006F33DA" w:rsidP="006F33DA">
      <w:pPr>
        <w:ind w:left="360"/>
        <w:jc w:val="center"/>
        <w:rPr>
          <w:rFonts w:cs="B Titr"/>
          <w:sz w:val="24"/>
          <w:szCs w:val="24"/>
          <w:rtl/>
        </w:rPr>
      </w:pPr>
      <w:bookmarkStart w:id="0" w:name="_GoBack"/>
      <w:r w:rsidRPr="00E844B6">
        <w:rPr>
          <w:rFonts w:cs="B Titr" w:hint="cs"/>
          <w:sz w:val="24"/>
          <w:szCs w:val="24"/>
          <w:rtl/>
        </w:rPr>
        <w:t>جلسه اول: مرد نصف سبیل و زن یک لنگه گوشواره!</w:t>
      </w:r>
    </w:p>
    <w:bookmarkEnd w:id="0"/>
    <w:p w:rsidR="006F33DA" w:rsidRPr="00AC14BC" w:rsidRDefault="006F33DA" w:rsidP="006F33DA">
      <w:pPr>
        <w:ind w:left="360"/>
        <w:rPr>
          <w:rFonts w:cs="B Nazanin"/>
          <w:sz w:val="24"/>
          <w:szCs w:val="24"/>
          <w:rtl/>
        </w:rPr>
      </w:pPr>
    </w:p>
    <w:p w:rsidR="006F33DA" w:rsidRPr="00AC14BC" w:rsidRDefault="006F33DA" w:rsidP="006F33DA">
      <w:pPr>
        <w:ind w:left="360"/>
        <w:rPr>
          <w:rFonts w:cs="B Nazanin"/>
          <w:sz w:val="24"/>
          <w:szCs w:val="24"/>
          <w:rtl/>
        </w:rPr>
      </w:pPr>
      <w:r>
        <w:rPr>
          <w:rFonts w:cs="B Nazanin" w:hint="cs"/>
          <w:sz w:val="24"/>
          <w:szCs w:val="24"/>
          <w:rtl/>
        </w:rPr>
        <w:t>موضوع</w:t>
      </w:r>
      <w:r>
        <w:rPr>
          <w:rStyle w:val="FootnoteReference"/>
          <w:rFonts w:cs="B Nazanin"/>
          <w:sz w:val="24"/>
          <w:szCs w:val="24"/>
          <w:rtl/>
        </w:rPr>
        <w:footnoteReference w:id="1"/>
      </w:r>
      <w:r>
        <w:rPr>
          <w:rFonts w:cs="B Nazanin" w:hint="cs"/>
          <w:sz w:val="24"/>
          <w:szCs w:val="24"/>
          <w:rtl/>
        </w:rPr>
        <w:t>:</w:t>
      </w:r>
      <w:r w:rsidRPr="00AC14BC">
        <w:rPr>
          <w:rFonts w:cs="B Nazanin"/>
          <w:sz w:val="24"/>
          <w:szCs w:val="24"/>
          <w:rtl/>
        </w:rPr>
        <w:t xml:space="preserve"> کرامت چ</w:t>
      </w:r>
      <w:r w:rsidRPr="00AC14BC">
        <w:rPr>
          <w:rFonts w:cs="B Nazanin" w:hint="cs"/>
          <w:sz w:val="24"/>
          <w:szCs w:val="24"/>
          <w:rtl/>
        </w:rPr>
        <w:t>ی</w:t>
      </w:r>
      <w:r w:rsidRPr="00AC14BC">
        <w:rPr>
          <w:rFonts w:cs="B Nazanin" w:hint="eastAsia"/>
          <w:sz w:val="24"/>
          <w:szCs w:val="24"/>
          <w:rtl/>
        </w:rPr>
        <w:t>ست</w:t>
      </w:r>
      <w:r w:rsidRPr="00AC14BC">
        <w:rPr>
          <w:rFonts w:cs="B Nazanin"/>
          <w:sz w:val="24"/>
          <w:szCs w:val="24"/>
          <w:rtl/>
        </w:rPr>
        <w:t xml:space="preserve"> و ضرورت آن چگونه است </w:t>
      </w:r>
      <w:r w:rsidRPr="00AC14BC">
        <w:rPr>
          <w:rFonts w:cs="B Nazanin" w:hint="cs"/>
          <w:sz w:val="24"/>
          <w:szCs w:val="24"/>
          <w:rtl/>
        </w:rPr>
        <w:t>؟</w:t>
      </w:r>
    </w:p>
    <w:p w:rsidR="006F33DA" w:rsidRPr="00AC14BC" w:rsidRDefault="006F33DA" w:rsidP="006F33DA">
      <w:pPr>
        <w:ind w:left="360"/>
        <w:rPr>
          <w:rFonts w:cs="B Nazanin"/>
          <w:sz w:val="24"/>
          <w:szCs w:val="24"/>
          <w:rtl/>
        </w:rPr>
      </w:pPr>
    </w:p>
    <w:p w:rsidR="006F33DA" w:rsidRPr="00AC14BC" w:rsidRDefault="006F33DA" w:rsidP="006F33DA">
      <w:pPr>
        <w:pStyle w:val="Heading1"/>
        <w:rPr>
          <w:rFonts w:cs="B Nazanin"/>
          <w:sz w:val="24"/>
          <w:szCs w:val="24"/>
          <w:rtl/>
        </w:rPr>
      </w:pPr>
      <w:r w:rsidRPr="00AC14BC">
        <w:rPr>
          <w:rFonts w:cs="B Nazanin" w:hint="cs"/>
          <w:sz w:val="24"/>
          <w:szCs w:val="24"/>
          <w:rtl/>
        </w:rPr>
        <w:t>اهمیت</w:t>
      </w:r>
    </w:p>
    <w:p w:rsidR="006F33DA" w:rsidRPr="00AC14BC" w:rsidRDefault="006F33DA" w:rsidP="006F33DA">
      <w:pPr>
        <w:rPr>
          <w:rFonts w:cs="B Nazanin"/>
          <w:sz w:val="24"/>
          <w:szCs w:val="24"/>
          <w:rtl/>
        </w:rPr>
      </w:pPr>
      <w:r w:rsidRPr="00AC14BC">
        <w:rPr>
          <w:rFonts w:cs="B Nazanin" w:hint="cs"/>
          <w:sz w:val="24"/>
          <w:szCs w:val="24"/>
          <w:rtl/>
        </w:rPr>
        <w:t>خلاصه عناوین سر فصل:</w:t>
      </w:r>
    </w:p>
    <w:p w:rsidR="006F33DA" w:rsidRPr="00AC14BC" w:rsidRDefault="006F33DA" w:rsidP="006F33DA">
      <w:pPr>
        <w:pStyle w:val="ListParagraph"/>
        <w:numPr>
          <w:ilvl w:val="0"/>
          <w:numId w:val="1"/>
        </w:numPr>
        <w:rPr>
          <w:rFonts w:cs="B Nazanin"/>
          <w:sz w:val="24"/>
          <w:szCs w:val="24"/>
        </w:rPr>
      </w:pPr>
      <w:r w:rsidRPr="00AC14BC">
        <w:rPr>
          <w:rFonts w:cs="B Nazanin" w:hint="cs"/>
          <w:sz w:val="24"/>
          <w:szCs w:val="24"/>
          <w:rtl/>
        </w:rPr>
        <w:t>خداوند اهل کرامت است ، و اکرم الکرماء می‌باشد.</w:t>
      </w:r>
    </w:p>
    <w:p w:rsidR="006F33DA" w:rsidRPr="00AC14BC" w:rsidRDefault="006F33DA" w:rsidP="006F33DA">
      <w:pPr>
        <w:pStyle w:val="ListParagraph"/>
        <w:numPr>
          <w:ilvl w:val="0"/>
          <w:numId w:val="1"/>
        </w:numPr>
        <w:rPr>
          <w:rFonts w:cs="B Nazanin"/>
          <w:sz w:val="24"/>
          <w:szCs w:val="24"/>
        </w:rPr>
      </w:pPr>
      <w:r w:rsidRPr="00AC14BC">
        <w:rPr>
          <w:rFonts w:cs="B Nazanin" w:hint="cs"/>
          <w:sz w:val="24"/>
          <w:szCs w:val="24"/>
          <w:rtl/>
        </w:rPr>
        <w:t>به فرموده قرآن، پیامبر ما کریم است و و اهل بیت ایشان (علیهم السلام) نیز اینگونه بوده اند.</w:t>
      </w:r>
    </w:p>
    <w:p w:rsidR="006F33DA" w:rsidRPr="00AC14BC" w:rsidRDefault="006F33DA" w:rsidP="006F33DA">
      <w:pPr>
        <w:pStyle w:val="ListParagraph"/>
        <w:numPr>
          <w:ilvl w:val="0"/>
          <w:numId w:val="1"/>
        </w:numPr>
        <w:rPr>
          <w:rFonts w:cs="B Nazanin"/>
          <w:sz w:val="24"/>
          <w:szCs w:val="24"/>
        </w:rPr>
      </w:pPr>
      <w:r w:rsidRPr="00AC14BC">
        <w:rPr>
          <w:rFonts w:cs="B Nazanin" w:hint="cs"/>
          <w:sz w:val="24"/>
          <w:szCs w:val="24"/>
          <w:rtl/>
        </w:rPr>
        <w:t>خدا کریمان را دوست دارد.</w:t>
      </w:r>
    </w:p>
    <w:p w:rsidR="006F33DA" w:rsidRPr="00AC14BC" w:rsidRDefault="006F33DA" w:rsidP="006F33DA">
      <w:pPr>
        <w:pStyle w:val="ListParagraph"/>
        <w:numPr>
          <w:ilvl w:val="0"/>
          <w:numId w:val="1"/>
        </w:numPr>
        <w:rPr>
          <w:rFonts w:cs="B Nazanin"/>
          <w:sz w:val="24"/>
          <w:szCs w:val="24"/>
        </w:rPr>
      </w:pPr>
      <w:r w:rsidRPr="00AC14BC">
        <w:rPr>
          <w:rFonts w:cs="B Nazanin" w:hint="cs"/>
          <w:sz w:val="24"/>
          <w:szCs w:val="24"/>
          <w:rtl/>
        </w:rPr>
        <w:t>همنشینی با اهل کرامت بسیار بسیار ارزشمند است و امام علی (علیه السلام) فرمود: از به دست آوردن گوهری نفیس و گران بهاء برایم بهتر و شادمان بخش تر است.</w:t>
      </w:r>
    </w:p>
    <w:p w:rsidR="006F33DA" w:rsidRPr="00AC14BC" w:rsidRDefault="006F33DA" w:rsidP="006F33DA">
      <w:pPr>
        <w:pStyle w:val="ListParagraph"/>
        <w:numPr>
          <w:ilvl w:val="0"/>
          <w:numId w:val="1"/>
        </w:numPr>
        <w:rPr>
          <w:rFonts w:cs="B Nazanin"/>
          <w:sz w:val="24"/>
          <w:szCs w:val="24"/>
        </w:rPr>
      </w:pPr>
      <w:r w:rsidRPr="00AC14BC">
        <w:rPr>
          <w:rFonts w:cs="B Nazanin" w:hint="cs"/>
          <w:sz w:val="24"/>
          <w:szCs w:val="24"/>
          <w:rtl/>
        </w:rPr>
        <w:t xml:space="preserve"> ارمغان دشمنی با فرد کریم ، کم زیان تر از دوستی با لئیم و پست است. 17552 ، 17554 </w:t>
      </w:r>
    </w:p>
    <w:p w:rsidR="006F33DA" w:rsidRPr="00AC14BC" w:rsidRDefault="006F33DA" w:rsidP="006F33DA">
      <w:pPr>
        <w:pStyle w:val="ListParagraph"/>
        <w:rPr>
          <w:rFonts w:cs="B Nazanin"/>
          <w:sz w:val="24"/>
          <w:szCs w:val="24"/>
          <w:rtl/>
        </w:rPr>
      </w:pPr>
    </w:p>
    <w:p w:rsidR="006F33DA" w:rsidRPr="00AC14BC" w:rsidRDefault="006F33DA" w:rsidP="006F33DA">
      <w:pPr>
        <w:pStyle w:val="Heading1"/>
        <w:rPr>
          <w:rFonts w:cs="B Nazanin"/>
          <w:sz w:val="24"/>
          <w:szCs w:val="24"/>
          <w:rtl/>
        </w:rPr>
      </w:pPr>
      <w:r w:rsidRPr="00AC14BC">
        <w:rPr>
          <w:rFonts w:cs="B Nazanin" w:hint="cs"/>
          <w:sz w:val="24"/>
          <w:szCs w:val="24"/>
          <w:rtl/>
        </w:rPr>
        <w:t>توضیح سر فصل:</w:t>
      </w:r>
    </w:p>
    <w:p w:rsidR="006F33DA" w:rsidRPr="00AC14BC" w:rsidRDefault="006F33DA" w:rsidP="006F33DA">
      <w:pPr>
        <w:rPr>
          <w:rFonts w:cs="B Nazanin"/>
          <w:sz w:val="24"/>
          <w:szCs w:val="24"/>
          <w:rtl/>
        </w:rPr>
      </w:pPr>
      <w:r w:rsidRPr="00AC14BC">
        <w:rPr>
          <w:rFonts w:cs="B Nazanin" w:hint="cs"/>
          <w:sz w:val="24"/>
          <w:szCs w:val="24"/>
          <w:rtl/>
        </w:rPr>
        <w:t xml:space="preserve">مقدمه: </w:t>
      </w:r>
    </w:p>
    <w:p w:rsidR="006F33DA" w:rsidRPr="00AC14BC" w:rsidRDefault="006F33DA" w:rsidP="006F33DA">
      <w:pPr>
        <w:pStyle w:val="FootnoteText"/>
        <w:rPr>
          <w:rFonts w:cs="B Nazanin"/>
          <w:sz w:val="24"/>
          <w:szCs w:val="24"/>
          <w:rtl/>
        </w:rPr>
      </w:pPr>
      <w:r w:rsidRPr="00AC14BC">
        <w:rPr>
          <w:rFonts w:cs="B Nazanin" w:hint="cs"/>
          <w:sz w:val="24"/>
          <w:szCs w:val="24"/>
          <w:rtl/>
        </w:rPr>
        <w:t>تصوری که ما از دین و دین داری داریم: اگر تصویری فردی است، که هیچ ارتباطی با جامعه و اقتصاد و فرهنگ و سیاست نباید داشته باشد، نگاهی کاملا اشتباه است!. آیا اینکه بعضی در تعریف و تمجید یک نفر می‌گویند «فلانی سرش در لاک خودش است» عبارتی درست است؟</w:t>
      </w:r>
    </w:p>
    <w:p w:rsidR="006F33DA" w:rsidRPr="00AC14BC" w:rsidRDefault="006F33DA" w:rsidP="006F33DA">
      <w:pPr>
        <w:pStyle w:val="FootnoteText"/>
        <w:rPr>
          <w:rFonts w:cs="B Nazanin"/>
          <w:sz w:val="24"/>
          <w:szCs w:val="24"/>
          <w:rtl/>
        </w:rPr>
      </w:pPr>
      <w:r w:rsidRPr="00AC14BC">
        <w:rPr>
          <w:rFonts w:cs="B Nazanin" w:hint="cs"/>
          <w:sz w:val="24"/>
          <w:szCs w:val="24"/>
          <w:rtl/>
        </w:rPr>
        <w:t>دین مجموعه ای است که مهمترین فطعات آن، اجتماعی است. نماز، روزه، حتی نماز شب ، وقتی کامل و مورد قبول و پذیرش است که نسبت آن فرد با جامعه مشخص شود (بماند که یک سری از احکام 100% اجتماعی می‌باشند. مانند امر به معروف، صدقه، نمازجماعت و جمعه و..).</w:t>
      </w:r>
    </w:p>
    <w:p w:rsidR="006F33DA" w:rsidRPr="00AC14BC" w:rsidRDefault="006F33DA" w:rsidP="006F33DA">
      <w:pPr>
        <w:pStyle w:val="FootnoteText"/>
        <w:rPr>
          <w:rFonts w:cs="B Nazanin"/>
          <w:sz w:val="24"/>
          <w:szCs w:val="24"/>
          <w:rtl/>
        </w:rPr>
      </w:pPr>
      <w:r w:rsidRPr="00AC14BC">
        <w:rPr>
          <w:rFonts w:cs="B Nazanin" w:hint="cs"/>
          <w:sz w:val="24"/>
          <w:szCs w:val="24"/>
          <w:rtl/>
        </w:rPr>
        <w:t xml:space="preserve"> صحیح بودن یک عمل فردی یک چیز است اما مقبول بودن آن یک مطلب دیگر.</w:t>
      </w:r>
    </w:p>
    <w:p w:rsidR="006F33DA" w:rsidRPr="00AC14BC" w:rsidRDefault="006F33DA" w:rsidP="006F33DA">
      <w:pPr>
        <w:pStyle w:val="NormalWeb"/>
        <w:bidi/>
        <w:spacing w:after="0" w:afterAutospacing="0"/>
        <w:rPr>
          <w:rFonts w:ascii="Traditional Arabic" w:hAnsi="Traditional Arabic" w:cs="B Nazanin"/>
          <w:color w:val="000000"/>
          <w:rtl/>
        </w:rPr>
      </w:pPr>
      <w:r w:rsidRPr="00AC14BC">
        <w:rPr>
          <w:rFonts w:cs="B Nazanin" w:hint="cs"/>
          <w:rtl/>
        </w:rPr>
        <w:t xml:space="preserve">چرا در قرآن خداوند بارها نماز و زکات را کنار هم آورده؟ </w:t>
      </w:r>
      <w:r w:rsidRPr="00AC14BC">
        <w:rPr>
          <w:rFonts w:ascii="Traditional Arabic" w:hAnsi="Traditional Arabic" w:cs="Traditional Arabic" w:hint="cs"/>
          <w:color w:val="000000"/>
          <w:sz w:val="30"/>
          <w:szCs w:val="30"/>
          <w:rtl/>
        </w:rPr>
        <w:t>وَ أَقيمُوا الصَّلاةَ وَ آتُوا الزَّكاةَ وَ ارْكَعُوا مَعَ الرَّاكِعينَ</w:t>
      </w:r>
      <w:r w:rsidRPr="00AC14BC">
        <w:rPr>
          <w:rFonts w:ascii="Traditional Arabic" w:hAnsi="Traditional Arabic" w:cs="B Nazanin" w:hint="cs"/>
          <w:color w:val="8080FF"/>
          <w:rtl/>
        </w:rPr>
        <w:t>‏</w:t>
      </w:r>
      <w:r w:rsidRPr="00AC14BC">
        <w:rPr>
          <w:rFonts w:ascii="Traditional Arabic" w:hAnsi="Traditional Arabic" w:cs="B Nazanin" w:hint="cs"/>
          <w:color w:val="000000"/>
          <w:rtl/>
        </w:rPr>
        <w:t xml:space="preserve"> (43بقره)</w:t>
      </w:r>
      <w:r>
        <w:rPr>
          <w:rFonts w:ascii="Traditional Arabic" w:hAnsi="Traditional Arabic" w:cs="B Nazanin" w:hint="cs"/>
          <w:color w:val="000000"/>
          <w:rtl/>
        </w:rPr>
        <w:t xml:space="preserve"> </w:t>
      </w:r>
    </w:p>
    <w:p w:rsidR="006F33DA" w:rsidRPr="00AC14BC" w:rsidRDefault="006F33DA" w:rsidP="006F33DA">
      <w:pPr>
        <w:pStyle w:val="NormalWeb"/>
        <w:bidi/>
        <w:spacing w:after="0" w:afterAutospacing="0"/>
        <w:rPr>
          <w:rFonts w:ascii="Traditional Arabic" w:hAnsi="Traditional Arabic" w:cs="B Nazanin"/>
          <w:color w:val="000000"/>
          <w:rtl/>
        </w:rPr>
      </w:pPr>
      <w:r w:rsidRPr="00AC14BC">
        <w:rPr>
          <w:rFonts w:ascii="Traditional Arabic" w:hAnsi="Traditional Arabic" w:cs="B Nazanin" w:hint="cs"/>
          <w:color w:val="000000"/>
          <w:rtl/>
        </w:rPr>
        <w:lastRenderedPageBreak/>
        <w:t>پیام استفاده از افعال جمع چیست؟ (اقیموا، و ارکعوا مع الراکعین). آیا نمی‌خواهد این را بگوید که رابطه ی با خدا وقتی تکمیل است که تکلیف رابطه با مردم و جامعه (مخصوصا ذوی الحقوق مثل فقراء و خدمت به خلق) مشخص شود. گویا خداوند دائما میخواهد به ما جامعه و مسئولیت اجتماعی ما را به نسبت یادآوری کند.</w:t>
      </w:r>
    </w:p>
    <w:p w:rsidR="006F33DA" w:rsidRPr="00AC14BC" w:rsidRDefault="006F33DA" w:rsidP="006F33DA">
      <w:pPr>
        <w:pStyle w:val="NormalWeb"/>
        <w:bidi/>
        <w:spacing w:after="0" w:afterAutospacing="0"/>
        <w:rPr>
          <w:rFonts w:ascii="Traditional Arabic" w:hAnsi="Traditional Arabic" w:cs="B Nazanin"/>
          <w:color w:val="000000"/>
          <w:rtl/>
        </w:rPr>
      </w:pPr>
      <w:r w:rsidRPr="00AC14BC">
        <w:rPr>
          <w:rFonts w:ascii="Traditional Arabic" w:hAnsi="Traditional Arabic" w:cs="B Nazanin" w:hint="cs"/>
          <w:color w:val="000000"/>
          <w:rtl/>
        </w:rPr>
        <w:t>27 بار در قرآن نماز (به عنوان نماد</w:t>
      </w:r>
      <w:r w:rsidRPr="00AC14BC">
        <w:rPr>
          <w:rStyle w:val="FootnoteReference"/>
          <w:rFonts w:ascii="Traditional Arabic" w:hAnsi="Traditional Arabic" w:cs="B Nazanin"/>
          <w:color w:val="000000"/>
          <w:rtl/>
        </w:rPr>
        <w:footnoteReference w:id="2"/>
      </w:r>
      <w:r w:rsidRPr="00AC14BC">
        <w:rPr>
          <w:rFonts w:ascii="Traditional Arabic" w:hAnsi="Traditional Arabic" w:cs="B Nazanin" w:hint="cs"/>
          <w:color w:val="000000"/>
          <w:rtl/>
        </w:rPr>
        <w:t xml:space="preserve"> عبادات) و زکات (به عنوان نماد توجه به مردم و محرومین و توجه به خدمت رسانی) کنار هم آمده. آیا این پیام ندارد؟ اگر قبولی همه عبادات در گرو نماز است، پذیرش نماز هم در گروه زکات و حقوق مردم است.</w:t>
      </w:r>
      <w:r w:rsidRPr="00AC14BC">
        <w:rPr>
          <w:rStyle w:val="FootnoteReference"/>
          <w:rFonts w:ascii="Traditional Arabic" w:hAnsi="Traditional Arabic" w:cs="B Nazanin"/>
          <w:color w:val="000000"/>
          <w:rtl/>
        </w:rPr>
        <w:footnoteReference w:id="3"/>
      </w:r>
    </w:p>
    <w:p w:rsidR="006F33DA" w:rsidRPr="00AC14BC" w:rsidRDefault="006F33DA" w:rsidP="006F33DA">
      <w:pPr>
        <w:pStyle w:val="NormalWeb"/>
        <w:bidi/>
        <w:rPr>
          <w:rFonts w:cs="B Nazanin"/>
          <w:rtl/>
        </w:rPr>
      </w:pPr>
      <w:r w:rsidRPr="00AC14BC">
        <w:rPr>
          <w:rFonts w:ascii="Traditional Arabic" w:hAnsi="Traditional Arabic" w:cs="B Nazanin" w:hint="cs"/>
          <w:color w:val="000000"/>
          <w:rtl/>
        </w:rPr>
        <w:t>به تعبیر حاج اقا قرائتی اصل نماز به جماعت خواندن است، نماز فرادی در حال اضطرار و اسنثناء باید باشد</w:t>
      </w:r>
      <w:r w:rsidRPr="00AC14BC">
        <w:rPr>
          <w:rFonts w:ascii="Traditional Arabic" w:hAnsi="Traditional Arabic" w:cs="B Nazanin"/>
          <w:color w:val="000000"/>
        </w:rPr>
        <w:t xml:space="preserve"> </w:t>
      </w:r>
      <w:r w:rsidRPr="00AC14BC">
        <w:rPr>
          <w:rFonts w:ascii="Traditional Arabic" w:hAnsi="Traditional Arabic" w:cs="B Nazanin" w:hint="cs"/>
          <w:color w:val="000000"/>
          <w:rtl/>
        </w:rPr>
        <w:t>. شايد بتوان گفت اصل فرمان نماز، با جماعت است. اساس دين بر حضور در اجتماع و دورى از انزوا و گوشه‏نشينى است.</w:t>
      </w:r>
      <w:r w:rsidRPr="00AC14BC">
        <w:rPr>
          <w:rFonts w:ascii="Traditional Arabic" w:hAnsi="Traditional Arabic" w:cs="B Nazanin" w:hint="cs"/>
          <w:color w:val="006400"/>
          <w:rtl/>
        </w:rPr>
        <w:t xml:space="preserve"> «وَ ارْكَعُوا مَعَ الرَّاكِعِينَ»</w:t>
      </w:r>
      <w:r w:rsidRPr="00AC14BC">
        <w:rPr>
          <w:rFonts w:cs="B Nazanin" w:hint="cs"/>
          <w:rtl/>
        </w:rPr>
        <w:t xml:space="preserve"> </w:t>
      </w:r>
      <w:r w:rsidRPr="00AC14BC">
        <w:rPr>
          <w:rStyle w:val="FootnoteReference"/>
          <w:rFonts w:cs="B Nazanin"/>
          <w:rtl/>
        </w:rPr>
        <w:footnoteReference w:id="4"/>
      </w:r>
    </w:p>
    <w:p w:rsidR="006F33DA" w:rsidRPr="00AC14BC" w:rsidRDefault="006F33DA" w:rsidP="006F33DA">
      <w:pPr>
        <w:pStyle w:val="NormalWeb"/>
        <w:bidi/>
        <w:spacing w:after="0" w:afterAutospacing="0"/>
        <w:rPr>
          <w:rFonts w:cs="B Nazanin"/>
        </w:rPr>
      </w:pPr>
      <w:r w:rsidRPr="00AC14BC">
        <w:rPr>
          <w:rFonts w:ascii="Traditional Arabic" w:hAnsi="Traditional Arabic" w:cs="B Nazanin" w:hint="cs"/>
          <w:color w:val="000000"/>
          <w:rtl/>
        </w:rPr>
        <w:t>اگر نماز (که یک اصل در دین ما است و سایر عبادت ها باید با آن سنجیده شوند) یک عبادت فردی است و جماعت مسلمین اهمیت ندارند و نمازگزار تکالیفی نسبت به اجتماع ندارد، پس چرا فعل های نماز به صورت جمع آمده؟ نعبد- نستعین- اهدانا- السلام علینا و...</w:t>
      </w:r>
      <w:r w:rsidRPr="00AC14BC">
        <w:rPr>
          <w:rFonts w:cs="B Nazanin" w:hint="cs"/>
          <w:rtl/>
        </w:rPr>
        <w:t xml:space="preserve"> چه پیام و درسی در آن نهفته است؟</w:t>
      </w:r>
    </w:p>
    <w:p w:rsidR="006F33DA" w:rsidRPr="00AC14BC" w:rsidRDefault="006F33DA" w:rsidP="006F33DA">
      <w:pPr>
        <w:pStyle w:val="NormalWeb"/>
        <w:bidi/>
        <w:spacing w:after="0" w:afterAutospacing="0"/>
        <w:rPr>
          <w:rFonts w:ascii="Traditional Arabic" w:hAnsi="Traditional Arabic" w:cs="B Nazanin"/>
          <w:color w:val="000000"/>
          <w:rtl/>
        </w:rPr>
      </w:pPr>
      <w:r w:rsidRPr="00AC14BC">
        <w:rPr>
          <w:rFonts w:ascii="Traditional Arabic" w:hAnsi="Traditional Arabic" w:cs="B Nazanin" w:hint="cs"/>
          <w:color w:val="000000"/>
          <w:rtl/>
        </w:rPr>
        <w:t>اما نسب به اهل بیت (علیهم السلام):</w:t>
      </w:r>
    </w:p>
    <w:p w:rsidR="006F33DA" w:rsidRPr="00AC14BC" w:rsidRDefault="006F33DA" w:rsidP="006F33DA">
      <w:pPr>
        <w:pStyle w:val="FootnoteText"/>
        <w:rPr>
          <w:rFonts w:cs="B Nazanin"/>
          <w:sz w:val="24"/>
          <w:szCs w:val="24"/>
          <w:rtl/>
        </w:rPr>
      </w:pPr>
      <w:r w:rsidRPr="00AC14BC">
        <w:rPr>
          <w:rFonts w:cs="B Nazanin" w:hint="cs"/>
          <w:sz w:val="24"/>
          <w:szCs w:val="24"/>
          <w:rtl/>
        </w:rPr>
        <w:t xml:space="preserve"> در زیارات وارث، و در زیارت امام رضا و تقریبا همه ی زیارات ائمه معصومین بند ثابتی وجود دارد قریب به این عبارت «اشهد انک قد اقمت الصلاه و اتیت الزکاه و امرت بالمعروف و... و جاهدت فی الله حق جهاده» آیا این اهمیت ارتباط ما با سایر افراد را نمیرساند؟  </w:t>
      </w:r>
    </w:p>
    <w:p w:rsidR="006F33DA" w:rsidRPr="00AC14BC" w:rsidRDefault="006F33DA" w:rsidP="006F33DA">
      <w:pPr>
        <w:pStyle w:val="NormalWeb"/>
        <w:bidi/>
        <w:spacing w:after="0" w:afterAutospacing="0"/>
        <w:rPr>
          <w:rFonts w:ascii="Traditional Arabic" w:hAnsi="Traditional Arabic" w:cs="B Nazanin"/>
          <w:color w:val="000000"/>
          <w:rtl/>
        </w:rPr>
      </w:pPr>
      <w:r w:rsidRPr="00AC14BC">
        <w:rPr>
          <w:rFonts w:ascii="Traditional Arabic" w:hAnsi="Traditional Arabic" w:cs="B Nazanin" w:hint="cs"/>
          <w:color w:val="000000"/>
          <w:rtl/>
        </w:rPr>
        <w:lastRenderedPageBreak/>
        <w:t>نماز بدون زکات (بدون توجه به حقوق دیگران و ساماندهی ارتباط فرد مسلمان با آنها) مثل زنی است که یک لنگه گوشواره ندارد! بقول استاد قرائتی چنین زنی اصلا خودش عروسی نمیرود! یا مثل مردی که موقع زدن سبیل برق رفته! این فرد اصلا روی رفتن به بیرون را ندارد! دقیقا مثل نماز بدون زکات که گویا یک چیز کم دارد.</w:t>
      </w:r>
    </w:p>
    <w:p w:rsidR="006F33DA" w:rsidRPr="00AC14BC" w:rsidRDefault="006F33DA" w:rsidP="006F33DA">
      <w:pPr>
        <w:pStyle w:val="Heading1"/>
        <w:rPr>
          <w:rFonts w:cs="B Nazanin"/>
          <w:sz w:val="24"/>
          <w:szCs w:val="24"/>
          <w:rtl/>
        </w:rPr>
      </w:pPr>
      <w:r w:rsidRPr="00AC14BC">
        <w:rPr>
          <w:rFonts w:cs="B Nazanin" w:hint="cs"/>
          <w:sz w:val="24"/>
          <w:szCs w:val="24"/>
          <w:rtl/>
        </w:rPr>
        <w:t xml:space="preserve">اهمیت کرامت و ضرورت این موضوع </w:t>
      </w:r>
    </w:p>
    <w:p w:rsidR="006F33DA" w:rsidRDefault="006F33DA" w:rsidP="006F33DA">
      <w:pPr>
        <w:pStyle w:val="NormalWeb"/>
        <w:bidi/>
        <w:spacing w:after="0" w:afterAutospacing="0"/>
        <w:rPr>
          <w:rFonts w:ascii="Traditional Arabic" w:hAnsi="Traditional Arabic" w:cs="B Nazanin" w:hint="cs"/>
          <w:color w:val="000000"/>
          <w:rtl/>
        </w:rPr>
      </w:pPr>
      <w:r w:rsidRPr="00AC14BC">
        <w:rPr>
          <w:rFonts w:ascii="Traditional Arabic" w:hAnsi="Traditional Arabic" w:cs="B Nazanin" w:hint="cs"/>
          <w:color w:val="000000"/>
          <w:rtl/>
        </w:rPr>
        <w:t xml:space="preserve">کرامت </w:t>
      </w:r>
      <w:r>
        <w:rPr>
          <w:rFonts w:ascii="Traditional Arabic" w:hAnsi="Traditional Arabic" w:cs="B Nazanin" w:hint="cs"/>
          <w:color w:val="000000"/>
          <w:rtl/>
        </w:rPr>
        <w:t xml:space="preserve">یعنی روی کره خاکی من تنها زندگی نمی‌کنم! من نسبت به اطرافیانم و دیگران وظایفی دارم از جنس بزرگ منشی و بزرگواری که سعی می‌کنم آنها را بیاموزم و آنگونه سخن بگویم، ببینم، حرکت کنم و زندگی کنم. </w:t>
      </w:r>
    </w:p>
    <w:p w:rsidR="006F33DA" w:rsidRPr="00AC14BC" w:rsidRDefault="006F33DA" w:rsidP="006F33DA">
      <w:pPr>
        <w:pStyle w:val="NormalWeb"/>
        <w:bidi/>
        <w:spacing w:after="0" w:afterAutospacing="0"/>
        <w:jc w:val="both"/>
        <w:rPr>
          <w:rFonts w:ascii="Traditional Arabic" w:hAnsi="Traditional Arabic" w:cs="B Nazanin"/>
          <w:color w:val="000000"/>
          <w:rtl/>
        </w:rPr>
      </w:pPr>
      <w:r>
        <w:rPr>
          <w:rFonts w:ascii="Traditional Arabic" w:hAnsi="Traditional Arabic" w:cs="B Nazanin" w:hint="cs"/>
          <w:color w:val="000000"/>
          <w:rtl/>
        </w:rPr>
        <w:t xml:space="preserve">زندگی و منش کریمانه است که </w:t>
      </w:r>
      <w:r w:rsidRPr="00AC14BC">
        <w:rPr>
          <w:rFonts w:ascii="Traditional Arabic" w:hAnsi="Traditional Arabic" w:cs="B Nazanin" w:hint="cs"/>
          <w:color w:val="000000"/>
          <w:rtl/>
        </w:rPr>
        <w:t xml:space="preserve">کیفیت ارتباط انسان با اجتماع و اطراف خود </w:t>
      </w:r>
      <w:r>
        <w:rPr>
          <w:rFonts w:ascii="Traditional Arabic" w:hAnsi="Traditional Arabic" w:cs="B Nazanin" w:hint="cs"/>
          <w:color w:val="000000"/>
          <w:rtl/>
        </w:rPr>
        <w:t xml:space="preserve">را ساماندهی و تنظیم میکند </w:t>
      </w:r>
      <w:r w:rsidRPr="00AC14BC">
        <w:rPr>
          <w:rFonts w:ascii="Traditional Arabic" w:hAnsi="Traditional Arabic" w:cs="B Nazanin" w:hint="cs"/>
          <w:color w:val="000000"/>
          <w:rtl/>
        </w:rPr>
        <w:t xml:space="preserve">است. اصولا </w:t>
      </w:r>
      <w:r>
        <w:rPr>
          <w:rFonts w:ascii="Traditional Arabic" w:hAnsi="Traditional Arabic" w:cs="B Nazanin" w:hint="cs"/>
          <w:color w:val="000000"/>
          <w:rtl/>
        </w:rPr>
        <w:t xml:space="preserve">کرامت </w:t>
      </w:r>
      <w:r w:rsidRPr="00AC14BC">
        <w:rPr>
          <w:rFonts w:ascii="Traditional Arabic" w:hAnsi="Traditional Arabic" w:cs="B Nazanin" w:hint="cs"/>
          <w:color w:val="000000"/>
          <w:rtl/>
        </w:rPr>
        <w:t>درباره فردی که دور از اجتماع و به تنهایی زندگی می‌کند ، اصلا معنی نمی‌دهد! زیرا کرامت در تعامل با دیگران ، معنا پیدا می‌کند.</w:t>
      </w:r>
    </w:p>
    <w:p w:rsidR="006F33DA" w:rsidRDefault="006F33DA" w:rsidP="006F33DA">
      <w:pPr>
        <w:pStyle w:val="NormalWeb"/>
        <w:bidi/>
        <w:spacing w:after="0" w:afterAutospacing="0"/>
        <w:jc w:val="both"/>
        <w:rPr>
          <w:rFonts w:ascii="Traditional Arabic" w:hAnsi="Traditional Arabic" w:cs="B Nazanin"/>
          <w:color w:val="000000"/>
          <w:rtl/>
        </w:rPr>
      </w:pPr>
      <w:r>
        <w:rPr>
          <w:rFonts w:ascii="Traditional Arabic" w:hAnsi="Traditional Arabic" w:cs="B Nazanin" w:hint="cs"/>
          <w:color w:val="000000"/>
          <w:rtl/>
        </w:rPr>
        <w:t xml:space="preserve">یادآوری این نکته ضروری است که </w:t>
      </w:r>
      <w:r w:rsidRPr="00AC14BC">
        <w:rPr>
          <w:rFonts w:ascii="Traditional Arabic" w:hAnsi="Traditional Arabic" w:cs="B Nazanin" w:hint="cs"/>
          <w:color w:val="000000"/>
          <w:rtl/>
        </w:rPr>
        <w:t>کرامت فقط به معنای بخشش و بذل مال نیست. بلکه معنایی بسیار فراتر از آ</w:t>
      </w:r>
      <w:r>
        <w:rPr>
          <w:rFonts w:ascii="Traditional Arabic" w:hAnsi="Traditional Arabic" w:cs="B Nazanin" w:hint="cs"/>
          <w:color w:val="000000"/>
          <w:rtl/>
        </w:rPr>
        <w:t>ن دارد. کرامت در حقیقت آداب و رو</w:t>
      </w:r>
      <w:r w:rsidRPr="00AC14BC">
        <w:rPr>
          <w:rFonts w:ascii="Traditional Arabic" w:hAnsi="Traditional Arabic" w:cs="B Nazanin" w:hint="cs"/>
          <w:color w:val="000000"/>
          <w:rtl/>
        </w:rPr>
        <w:t xml:space="preserve">شی است که رفتار بزرگ منشانه با اطرافیان </w:t>
      </w:r>
      <w:r>
        <w:rPr>
          <w:rFonts w:ascii="Traditional Arabic" w:hAnsi="Traditional Arabic" w:cs="B Nazanin" w:hint="cs"/>
          <w:color w:val="000000"/>
          <w:rtl/>
        </w:rPr>
        <w:t xml:space="preserve">را در ما نهادینه </w:t>
      </w:r>
      <w:r w:rsidRPr="00AC14BC">
        <w:rPr>
          <w:rFonts w:ascii="Traditional Arabic" w:hAnsi="Traditional Arabic" w:cs="B Nazanin" w:hint="cs"/>
          <w:color w:val="000000"/>
          <w:rtl/>
        </w:rPr>
        <w:t>و طبع و همت افراد را بلند می‌کند.</w:t>
      </w:r>
    </w:p>
    <w:p w:rsidR="006F33DA" w:rsidRPr="00AC14BC" w:rsidRDefault="006F33DA" w:rsidP="006F33DA">
      <w:pPr>
        <w:pStyle w:val="NormalWeb"/>
        <w:bidi/>
        <w:spacing w:after="0" w:afterAutospacing="0"/>
        <w:jc w:val="center"/>
        <w:rPr>
          <w:rFonts w:ascii="Traditional Arabic" w:hAnsi="Traditional Arabic" w:cs="B Nazanin"/>
          <w:color w:val="000000"/>
          <w:rtl/>
        </w:rPr>
      </w:pPr>
      <w:r>
        <w:rPr>
          <w:rFonts w:ascii="Traditional Arabic" w:hAnsi="Traditional Arabic" w:cs="B Nazanin" w:hint="cs"/>
          <w:color w:val="000000"/>
          <w:rtl/>
        </w:rPr>
        <w:t>همت بلند دار که مردان روزگار      با همت بلند به جایی رسیده اند</w:t>
      </w:r>
    </w:p>
    <w:p w:rsidR="006F33DA" w:rsidRPr="00AC14BC" w:rsidRDefault="006F33DA" w:rsidP="006F33DA">
      <w:pPr>
        <w:pStyle w:val="NormalWeb"/>
        <w:bidi/>
        <w:spacing w:after="0" w:afterAutospacing="0"/>
        <w:rPr>
          <w:rFonts w:ascii="Traditional Arabic" w:hAnsi="Traditional Arabic" w:cs="B Nazanin"/>
          <w:color w:val="000000"/>
          <w:rtl/>
        </w:rPr>
      </w:pPr>
    </w:p>
    <w:p w:rsidR="006F33DA" w:rsidRPr="00AC14BC" w:rsidRDefault="006F33DA" w:rsidP="006F33DA">
      <w:pPr>
        <w:pStyle w:val="Heading1"/>
        <w:rPr>
          <w:rFonts w:cs="B Nazanin"/>
          <w:sz w:val="24"/>
          <w:szCs w:val="24"/>
          <w:rtl/>
        </w:rPr>
      </w:pPr>
      <w:r w:rsidRPr="00AC14BC">
        <w:rPr>
          <w:rFonts w:cs="B Nazanin" w:hint="cs"/>
          <w:sz w:val="24"/>
          <w:szCs w:val="24"/>
          <w:rtl/>
        </w:rPr>
        <w:t xml:space="preserve">الف) کرامت در آستان الهی:   </w:t>
      </w:r>
    </w:p>
    <w:p w:rsidR="006F33DA" w:rsidRPr="00AC14BC" w:rsidRDefault="006F33DA" w:rsidP="006F33DA">
      <w:pPr>
        <w:rPr>
          <w:rFonts w:cs="B Nazanin"/>
          <w:sz w:val="24"/>
          <w:szCs w:val="24"/>
          <w:rtl/>
        </w:rPr>
      </w:pPr>
    </w:p>
    <w:p w:rsidR="006F33DA" w:rsidRPr="00AC14BC" w:rsidRDefault="006F33DA" w:rsidP="006F33DA">
      <w:pPr>
        <w:pStyle w:val="NormalWeb"/>
        <w:numPr>
          <w:ilvl w:val="0"/>
          <w:numId w:val="2"/>
        </w:numPr>
        <w:bidi/>
        <w:rPr>
          <w:rFonts w:cs="B Nazanin"/>
          <w:rtl/>
        </w:rPr>
      </w:pPr>
      <w:r w:rsidRPr="00AC14BC">
        <w:rPr>
          <w:rFonts w:cs="B Nazanin" w:hint="cs"/>
          <w:rtl/>
        </w:rPr>
        <w:t xml:space="preserve">خدا دارای صفات فراوانی است اما در قرآن مهمترین و کلیدی ترین هایش بیان شده. صفاتی که لازم است درباره آنها تفکر کنیم و درس بگیریم و بکار بندیم. مانند کریم که ریشه آن کرامت است. </w:t>
      </w:r>
    </w:p>
    <w:p w:rsidR="006F33DA" w:rsidRPr="00AC14BC" w:rsidRDefault="006F33DA" w:rsidP="006F33DA">
      <w:pPr>
        <w:pStyle w:val="NormalWeb"/>
        <w:bidi/>
        <w:rPr>
          <w:rFonts w:cs="B Nazanin"/>
        </w:rPr>
      </w:pPr>
      <w:r w:rsidRPr="00AC14BC">
        <w:rPr>
          <w:rFonts w:ascii="Traditional Arabic" w:hAnsi="Traditional Arabic" w:cs="Traditional Arabic" w:hint="cs"/>
          <w:color w:val="000000"/>
          <w:sz w:val="30"/>
          <w:szCs w:val="30"/>
          <w:rtl/>
        </w:rPr>
        <w:t>فَإِنَّ رَبِّي غَنِيٌ‏ كَريمٌ</w:t>
      </w:r>
      <w:r w:rsidRPr="00AC14BC">
        <w:rPr>
          <w:rFonts w:ascii="Traditional Arabic" w:hAnsi="Traditional Arabic" w:cs="B Nazanin" w:hint="cs"/>
          <w:color w:val="8080FF"/>
          <w:rtl/>
        </w:rPr>
        <w:t>‏</w:t>
      </w:r>
      <w:r w:rsidRPr="00AC14BC">
        <w:rPr>
          <w:rFonts w:ascii="Traditional Arabic" w:hAnsi="Traditional Arabic" w:cs="B Nazanin" w:hint="cs"/>
          <w:color w:val="000000"/>
          <w:rtl/>
        </w:rPr>
        <w:t xml:space="preserve"> (40 / نمل)</w:t>
      </w:r>
    </w:p>
    <w:p w:rsidR="006F33DA" w:rsidRPr="00AC14BC" w:rsidRDefault="006F33DA" w:rsidP="006F33DA">
      <w:pPr>
        <w:pStyle w:val="NormalWeb"/>
        <w:bidi/>
        <w:rPr>
          <w:rFonts w:cs="B Nazanin"/>
          <w:rtl/>
        </w:rPr>
      </w:pPr>
      <w:r w:rsidRPr="00AC14BC">
        <w:rPr>
          <w:rFonts w:ascii="Traditional Arabic" w:hAnsi="Traditional Arabic" w:cs="Traditional Arabic" w:hint="cs"/>
          <w:color w:val="000000"/>
          <w:sz w:val="30"/>
          <w:szCs w:val="30"/>
          <w:rtl/>
        </w:rPr>
        <w:t>يا أَيُّهَا الْإِنْسانُ ما غَرَّكَ‏ بِرَبِّكَ الْكَريمِ</w:t>
      </w:r>
      <w:r w:rsidRPr="00AC14BC">
        <w:rPr>
          <w:rFonts w:ascii="Traditional Arabic" w:hAnsi="Traditional Arabic" w:cs="B Nazanin" w:hint="cs"/>
          <w:color w:val="000000"/>
          <w:rtl/>
        </w:rPr>
        <w:t xml:space="preserve"> (6 / انفطار)</w:t>
      </w:r>
    </w:p>
    <w:p w:rsidR="006F33DA" w:rsidRPr="00AC14BC" w:rsidRDefault="006F33DA" w:rsidP="006F33DA">
      <w:pPr>
        <w:pStyle w:val="NoSpacing"/>
        <w:shd w:val="clear" w:color="auto" w:fill="FFFFFF"/>
        <w:bidi/>
        <w:spacing w:before="240" w:beforeAutospacing="0" w:after="240" w:afterAutospacing="0"/>
        <w:rPr>
          <w:rFonts w:ascii="Tahoma" w:hAnsi="Tahoma" w:cs="B Nazanin"/>
          <w:color w:val="000000"/>
        </w:rPr>
      </w:pPr>
      <w:r w:rsidRPr="00AC14BC">
        <w:rPr>
          <w:rFonts w:ascii="Tahoma" w:hAnsi="Tahoma" w:cs="B Nazanin"/>
          <w:color w:val="000000"/>
          <w:rtl/>
          <w:lang w:bidi="ar-SA"/>
        </w:rPr>
        <w:t>زمانی که یوسف علیه السلام به سلطنت مصر رسید، جبرئیل نزد او رفت. در این هنگام جوانی که در آشپزخانه کار می کرد از دور آمد</w:t>
      </w:r>
      <w:r w:rsidRPr="00AC14BC">
        <w:rPr>
          <w:rFonts w:ascii="Tahoma" w:hAnsi="Tahoma" w:cs="B Nazanin"/>
          <w:color w:val="000000"/>
          <w:lang w:bidi="ar-SA"/>
        </w:rPr>
        <w:t>.</w:t>
      </w:r>
    </w:p>
    <w:p w:rsidR="006F33DA" w:rsidRPr="00AC14BC" w:rsidRDefault="006F33DA" w:rsidP="006F33DA">
      <w:pPr>
        <w:pStyle w:val="NoSpacing"/>
        <w:shd w:val="clear" w:color="auto" w:fill="FFFFFF"/>
        <w:bidi/>
        <w:spacing w:before="240" w:beforeAutospacing="0" w:after="240" w:afterAutospacing="0"/>
        <w:rPr>
          <w:rFonts w:ascii="Tahoma" w:hAnsi="Tahoma" w:cs="B Nazanin"/>
          <w:color w:val="000000"/>
        </w:rPr>
      </w:pPr>
      <w:r w:rsidRPr="00AC14BC">
        <w:rPr>
          <w:rFonts w:ascii="Tahoma" w:hAnsi="Tahoma" w:cs="B Nazanin"/>
          <w:color w:val="000000"/>
          <w:rtl/>
          <w:lang w:bidi="ar-SA"/>
        </w:rPr>
        <w:t>جبرئیل گفت: یوسف! آیا این جوان را شناختی؟</w:t>
      </w:r>
    </w:p>
    <w:p w:rsidR="006F33DA" w:rsidRPr="00AC14BC" w:rsidRDefault="006F33DA" w:rsidP="006F33DA">
      <w:pPr>
        <w:pStyle w:val="NoSpacing"/>
        <w:shd w:val="clear" w:color="auto" w:fill="FFFFFF"/>
        <w:bidi/>
        <w:spacing w:before="240" w:beforeAutospacing="0" w:after="240" w:afterAutospacing="0"/>
        <w:rPr>
          <w:rFonts w:ascii="Tahoma" w:hAnsi="Tahoma" w:cs="B Nazanin"/>
          <w:color w:val="000000"/>
        </w:rPr>
      </w:pPr>
      <w:r w:rsidRPr="00AC14BC">
        <w:rPr>
          <w:rFonts w:ascii="Tahoma" w:hAnsi="Tahoma" w:cs="B Nazanin"/>
          <w:color w:val="000000"/>
          <w:rtl/>
          <w:lang w:bidi="ar-SA"/>
        </w:rPr>
        <w:t>یوسف علیه السلام گفت: نه</w:t>
      </w:r>
      <w:r w:rsidRPr="00AC14BC">
        <w:rPr>
          <w:rFonts w:ascii="Tahoma" w:hAnsi="Tahoma" w:cs="B Nazanin"/>
          <w:color w:val="000000"/>
          <w:lang w:bidi="ar-SA"/>
        </w:rPr>
        <w:t>!</w:t>
      </w:r>
    </w:p>
    <w:p w:rsidR="006F33DA" w:rsidRPr="00AC14BC" w:rsidRDefault="006F33DA" w:rsidP="006F33DA">
      <w:pPr>
        <w:pStyle w:val="NoSpacing"/>
        <w:shd w:val="clear" w:color="auto" w:fill="FFFFFF"/>
        <w:bidi/>
        <w:spacing w:before="240" w:beforeAutospacing="0" w:after="240" w:afterAutospacing="0"/>
        <w:rPr>
          <w:rFonts w:ascii="Tahoma" w:hAnsi="Tahoma" w:cs="B Nazanin"/>
          <w:color w:val="000000"/>
        </w:rPr>
      </w:pPr>
      <w:r w:rsidRPr="00AC14BC">
        <w:rPr>
          <w:rFonts w:ascii="Tahoma" w:hAnsi="Tahoma" w:cs="B Nazanin"/>
          <w:color w:val="000000"/>
          <w:rtl/>
          <w:lang w:bidi="ar-SA"/>
        </w:rPr>
        <w:t>جبرئیل علیه السلام گفت: او همان بچه ای است که در گهواره به پاکدامنی تو شهادت داد</w:t>
      </w:r>
      <w:r w:rsidRPr="00AC14BC">
        <w:rPr>
          <w:rStyle w:val="FootnoteReference"/>
          <w:rFonts w:ascii="Tahoma" w:hAnsi="Tahoma" w:cs="B Nazanin"/>
          <w:color w:val="000000"/>
          <w:lang w:bidi="ar-SA"/>
        </w:rPr>
        <w:footnoteReference w:id="5"/>
      </w:r>
      <w:r w:rsidRPr="00AC14BC">
        <w:rPr>
          <w:rFonts w:ascii="Tahoma" w:hAnsi="Tahoma" w:cs="B Nazanin"/>
          <w:color w:val="000000"/>
          <w:lang w:bidi="ar-SA"/>
        </w:rPr>
        <w:t>.</w:t>
      </w:r>
    </w:p>
    <w:p w:rsidR="006F33DA" w:rsidRPr="00AC14BC" w:rsidRDefault="006F33DA" w:rsidP="006F33DA">
      <w:pPr>
        <w:pStyle w:val="NoSpacing"/>
        <w:shd w:val="clear" w:color="auto" w:fill="FFFFFF"/>
        <w:bidi/>
        <w:spacing w:before="240" w:beforeAutospacing="0" w:after="240" w:afterAutospacing="0"/>
        <w:rPr>
          <w:rFonts w:ascii="Tahoma" w:hAnsi="Tahoma" w:cs="B Nazanin"/>
          <w:color w:val="000000"/>
        </w:rPr>
      </w:pPr>
      <w:r w:rsidRPr="00AC14BC">
        <w:rPr>
          <w:rFonts w:ascii="Tahoma" w:hAnsi="Tahoma" w:cs="B Nazanin"/>
          <w:color w:val="000000"/>
          <w:rtl/>
          <w:lang w:bidi="ar-SA"/>
        </w:rPr>
        <w:lastRenderedPageBreak/>
        <w:t>یوسف او را احضار کرد و به او احترام گذاشت و خلعت داد و شغلش را ارتقا داد</w:t>
      </w:r>
      <w:r w:rsidRPr="00AC14BC">
        <w:rPr>
          <w:rFonts w:ascii="Tahoma" w:hAnsi="Tahoma" w:cs="B Nazanin"/>
          <w:color w:val="000000"/>
          <w:lang w:bidi="ar-SA"/>
        </w:rPr>
        <w:t>.</w:t>
      </w:r>
    </w:p>
    <w:p w:rsidR="006F33DA" w:rsidRPr="00AC14BC" w:rsidRDefault="006F33DA" w:rsidP="006F33DA">
      <w:pPr>
        <w:pStyle w:val="NoSpacing"/>
        <w:shd w:val="clear" w:color="auto" w:fill="FFFFFF"/>
        <w:bidi/>
        <w:spacing w:before="240" w:beforeAutospacing="0" w:after="240" w:afterAutospacing="0"/>
        <w:rPr>
          <w:rFonts w:ascii="Tahoma" w:hAnsi="Tahoma" w:cs="B Nazanin"/>
          <w:color w:val="000000"/>
        </w:rPr>
      </w:pPr>
      <w:r w:rsidRPr="00AC14BC">
        <w:rPr>
          <w:rFonts w:ascii="Tahoma" w:hAnsi="Tahoma" w:cs="B Nazanin"/>
          <w:color w:val="000000"/>
          <w:rtl/>
          <w:lang w:bidi="ar-SA"/>
        </w:rPr>
        <w:t>جبرئیل تبسمی کرد و گفت</w:t>
      </w:r>
      <w:r w:rsidRPr="00AC14BC">
        <w:rPr>
          <w:rFonts w:ascii="Tahoma" w:hAnsi="Tahoma" w:cs="B Nazanin"/>
          <w:color w:val="000000"/>
          <w:lang w:bidi="ar-SA"/>
        </w:rPr>
        <w:t>:</w:t>
      </w:r>
    </w:p>
    <w:p w:rsidR="006F33DA" w:rsidRPr="00AC14BC" w:rsidRDefault="006F33DA" w:rsidP="006F33DA">
      <w:pPr>
        <w:pStyle w:val="NoSpacing"/>
        <w:shd w:val="clear" w:color="auto" w:fill="FFFFFF"/>
        <w:bidi/>
        <w:spacing w:before="240" w:beforeAutospacing="0" w:after="240" w:afterAutospacing="0"/>
        <w:rPr>
          <w:rFonts w:ascii="Tahoma" w:hAnsi="Tahoma" w:cs="B Nazanin"/>
          <w:color w:val="000000"/>
          <w:rtl/>
        </w:rPr>
      </w:pPr>
      <w:r w:rsidRPr="00AC14BC">
        <w:rPr>
          <w:rFonts w:ascii="Tahoma" w:hAnsi="Tahoma" w:cs="B Nazanin"/>
          <w:color w:val="000000"/>
          <w:rtl/>
          <w:lang w:bidi="ar-SA"/>
        </w:rPr>
        <w:t>ای یوسف! مخلوقی در گهواره بدون اختیار به پاکدامنی تو شهادت داد</w:t>
      </w:r>
      <w:r w:rsidRPr="00AC14BC">
        <w:rPr>
          <w:rFonts w:ascii="Tahoma" w:hAnsi="Tahoma" w:cs="B Nazanin" w:hint="cs"/>
          <w:color w:val="000000"/>
          <w:rtl/>
          <w:lang w:bidi="ar-SA"/>
        </w:rPr>
        <w:t>،</w:t>
      </w:r>
      <w:r w:rsidRPr="00AC14BC">
        <w:rPr>
          <w:rFonts w:ascii="Tahoma" w:hAnsi="Tahoma" w:cs="B Nazanin"/>
          <w:color w:val="000000"/>
          <w:rtl/>
          <w:lang w:bidi="ar-SA"/>
        </w:rPr>
        <w:t xml:space="preserve"> تو این طور </w:t>
      </w:r>
      <w:r w:rsidRPr="00AC14BC">
        <w:rPr>
          <w:rFonts w:ascii="Tahoma" w:hAnsi="Tahoma" w:cs="B Nazanin" w:hint="cs"/>
          <w:color w:val="000000"/>
          <w:rtl/>
          <w:lang w:bidi="ar-SA"/>
        </w:rPr>
        <w:t xml:space="preserve">( کریمانه و با کرامت برخورد کردی و ) </w:t>
      </w:r>
      <w:r w:rsidRPr="00AC14BC">
        <w:rPr>
          <w:rFonts w:ascii="Tahoma" w:hAnsi="Tahoma" w:cs="B Nazanin"/>
          <w:color w:val="000000"/>
          <w:rtl/>
          <w:lang w:bidi="ar-SA"/>
        </w:rPr>
        <w:t xml:space="preserve">تلافی </w:t>
      </w:r>
      <w:r w:rsidRPr="00AC14BC">
        <w:rPr>
          <w:rFonts w:ascii="Tahoma" w:hAnsi="Tahoma" w:cs="B Nazanin" w:hint="cs"/>
          <w:color w:val="000000"/>
          <w:rtl/>
          <w:lang w:bidi="ar-SA"/>
        </w:rPr>
        <w:t>نمو</w:t>
      </w:r>
      <w:r w:rsidRPr="00AC14BC">
        <w:rPr>
          <w:rFonts w:ascii="Tahoma" w:hAnsi="Tahoma" w:cs="B Nazanin"/>
          <w:color w:val="000000"/>
          <w:rtl/>
          <w:lang w:bidi="ar-SA"/>
        </w:rPr>
        <w:t>دی، نمی دانم خداوند با مؤمن چه می کند، کسی که</w:t>
      </w:r>
      <w:r w:rsidRPr="00AC14BC">
        <w:rPr>
          <w:rFonts w:ascii="Tahoma" w:hAnsi="Tahoma" w:cs="B Nazanin" w:hint="cs"/>
          <w:color w:val="000000"/>
          <w:rtl/>
          <w:lang w:bidi="ar-SA"/>
        </w:rPr>
        <w:t xml:space="preserve"> شهادت به یگانگی خدا می دهد و</w:t>
      </w:r>
      <w:r w:rsidRPr="00AC14BC">
        <w:rPr>
          <w:rFonts w:ascii="Tahoma" w:hAnsi="Tahoma" w:cs="B Nazanin"/>
          <w:color w:val="000000"/>
          <w:rtl/>
          <w:lang w:bidi="ar-SA"/>
        </w:rPr>
        <w:t xml:space="preserve"> یک عمر بگوید: اشهد ان لا اله الا الله</w:t>
      </w:r>
      <w:r w:rsidRPr="00AC14BC">
        <w:rPr>
          <w:rFonts w:ascii="Tahoma" w:hAnsi="Tahoma" w:cs="B Nazanin"/>
          <w:color w:val="000000"/>
          <w:lang w:bidi="ar-SA"/>
        </w:rPr>
        <w:t>.</w:t>
      </w:r>
      <w:r w:rsidRPr="00AC14BC">
        <w:rPr>
          <w:rStyle w:val="FootnoteReference"/>
          <w:rFonts w:ascii="Tahoma" w:hAnsi="Tahoma" w:cs="B Nazanin"/>
          <w:color w:val="000000"/>
          <w:rtl/>
        </w:rPr>
        <w:footnoteReference w:id="6"/>
      </w:r>
    </w:p>
    <w:p w:rsidR="006F33DA" w:rsidRPr="00AC14BC" w:rsidRDefault="006F33DA" w:rsidP="006F33DA">
      <w:pPr>
        <w:pStyle w:val="NoSpacing"/>
        <w:shd w:val="clear" w:color="auto" w:fill="FFFFFF"/>
        <w:bidi/>
        <w:spacing w:before="240" w:beforeAutospacing="0" w:after="240" w:afterAutospacing="0"/>
        <w:rPr>
          <w:rFonts w:ascii="Tahoma" w:hAnsi="Tahoma" w:cs="B Nazanin"/>
          <w:color w:val="000000"/>
        </w:rPr>
      </w:pPr>
    </w:p>
    <w:p w:rsidR="006F33DA" w:rsidRPr="00AC14BC" w:rsidRDefault="006F33DA" w:rsidP="006F33DA">
      <w:pPr>
        <w:pStyle w:val="Heading1"/>
        <w:rPr>
          <w:rFonts w:cs="B Nazanin"/>
          <w:sz w:val="24"/>
          <w:szCs w:val="24"/>
          <w:rtl/>
        </w:rPr>
      </w:pPr>
      <w:r w:rsidRPr="00AC14BC">
        <w:rPr>
          <w:rFonts w:cs="B Nazanin" w:hint="cs"/>
          <w:sz w:val="24"/>
          <w:szCs w:val="24"/>
          <w:rtl/>
        </w:rPr>
        <w:t>ب) کرامت در سیره پیامبر و اهل بیت :</w:t>
      </w:r>
    </w:p>
    <w:p w:rsidR="006F33DA" w:rsidRPr="00AC14BC" w:rsidRDefault="006F33DA" w:rsidP="006F33DA">
      <w:pPr>
        <w:pStyle w:val="NormalWeb"/>
        <w:bidi/>
        <w:rPr>
          <w:rFonts w:cs="B Nazanin"/>
        </w:rPr>
      </w:pPr>
      <w:r w:rsidRPr="00AC14BC">
        <w:rPr>
          <w:rFonts w:cs="B Nazanin" w:hint="cs"/>
          <w:rtl/>
        </w:rPr>
        <w:t>به فرموده قرآن، پیامبر ما کریم است و و اهل بیت ایشان (علیهم السلام) نیز اینگونه بوده اند.</w:t>
      </w:r>
    </w:p>
    <w:p w:rsidR="006F33DA" w:rsidRPr="00AC14BC" w:rsidRDefault="006F33DA" w:rsidP="006F33DA">
      <w:pPr>
        <w:pStyle w:val="NormalWeb"/>
        <w:bidi/>
        <w:rPr>
          <w:rFonts w:cs="B Nazanin"/>
          <w:rtl/>
        </w:rPr>
      </w:pPr>
      <w:r w:rsidRPr="00AC14BC">
        <w:rPr>
          <w:rFonts w:ascii="Traditional Arabic" w:hAnsi="Traditional Arabic" w:cs="Traditional Arabic" w:hint="cs"/>
          <w:color w:val="000000"/>
          <w:sz w:val="30"/>
          <w:szCs w:val="30"/>
          <w:rtl/>
        </w:rPr>
        <w:t>إِنَّهُ لَقَوْلُ رَسُولٍ‏ كَريمٍ‏</w:t>
      </w:r>
      <w:r w:rsidRPr="00AC14BC">
        <w:rPr>
          <w:rFonts w:ascii="Traditional Arabic" w:hAnsi="Traditional Arabic" w:cs="B Nazanin" w:hint="cs"/>
          <w:color w:val="000000"/>
          <w:rtl/>
        </w:rPr>
        <w:t xml:space="preserve"> (حاقه/40 تکویر/19)</w:t>
      </w:r>
    </w:p>
    <w:p w:rsidR="006F33DA" w:rsidRDefault="006F33DA" w:rsidP="006F33DA">
      <w:pPr>
        <w:pStyle w:val="FootnoteText"/>
        <w:rPr>
          <w:rFonts w:cs="B Nazanin"/>
          <w:sz w:val="24"/>
          <w:szCs w:val="24"/>
          <w:rtl/>
        </w:rPr>
      </w:pPr>
      <w:r w:rsidRPr="00AC14BC">
        <w:rPr>
          <w:rFonts w:cs="B Nazanin" w:hint="cs"/>
          <w:sz w:val="24"/>
          <w:szCs w:val="24"/>
          <w:rtl/>
        </w:rPr>
        <w:t xml:space="preserve">امام علی علیه السلام:  من از آشنا شدن با شخص بزرگوار (بمعرفه الکریم) به مراتب شادتر میشوم تا به دست آوردن گوهری نفیس و گران بهاء (علی الجوهر النفیس الغالی الثمن) </w:t>
      </w:r>
    </w:p>
    <w:p w:rsidR="006F33DA" w:rsidRDefault="006F33DA" w:rsidP="006F33DA">
      <w:pPr>
        <w:pStyle w:val="FootnoteText"/>
        <w:rPr>
          <w:rFonts w:cs="B Nazanin"/>
          <w:sz w:val="24"/>
          <w:szCs w:val="24"/>
          <w:rtl/>
        </w:rPr>
      </w:pPr>
      <w:r>
        <w:rPr>
          <w:rFonts w:cs="B Nazanin" w:hint="cs"/>
          <w:sz w:val="24"/>
          <w:szCs w:val="24"/>
          <w:rtl/>
        </w:rPr>
        <w:t xml:space="preserve">برای به دست آوردن یک کاسه آش، قطع نشدن یارانه و... با تمام کم ارزشی اش چقدر حرص می‌زنیم؟ امیر المومنین علیه السلام) برای زندگی کریمانه و هم نشینی با اهل کرامت (به عنوان یکی از عوامل موثر در کسب و تقویت روحیه ی کریمانه) تقلا دارند. </w:t>
      </w:r>
    </w:p>
    <w:p w:rsidR="006F33DA" w:rsidRPr="00AC14BC" w:rsidRDefault="006F33DA" w:rsidP="006F33DA">
      <w:pPr>
        <w:pStyle w:val="FootnoteText"/>
        <w:rPr>
          <w:rFonts w:cs="B Nazanin"/>
          <w:sz w:val="24"/>
          <w:szCs w:val="24"/>
          <w:rtl/>
        </w:rPr>
      </w:pPr>
    </w:p>
    <w:p w:rsidR="006F33DA" w:rsidRPr="00AC14BC" w:rsidRDefault="006F33DA" w:rsidP="006F33DA">
      <w:pPr>
        <w:shd w:val="clear" w:color="auto" w:fill="FFFFFF"/>
        <w:spacing w:after="0" w:line="300" w:lineRule="atLeast"/>
        <w:jc w:val="center"/>
        <w:rPr>
          <w:rFonts w:ascii="Tahoma" w:eastAsia="Times New Roman" w:hAnsi="Tahoma" w:cs="B Nazanin"/>
          <w:color w:val="333333"/>
          <w:sz w:val="24"/>
          <w:szCs w:val="24"/>
        </w:rPr>
      </w:pPr>
      <w:r w:rsidRPr="00AC14BC">
        <w:rPr>
          <w:rFonts w:ascii="Tahoma" w:eastAsia="Times New Roman" w:hAnsi="Tahoma" w:cs="B Nazanin"/>
          <w:color w:val="000000"/>
          <w:sz w:val="24"/>
          <w:szCs w:val="24"/>
          <w:rtl/>
        </w:rPr>
        <w:t>به کار</w:t>
      </w:r>
      <w:r>
        <w:rPr>
          <w:rFonts w:ascii="Tahoma" w:eastAsia="Times New Roman" w:hAnsi="Tahoma" w:cs="B Nazanin"/>
          <w:color w:val="000000"/>
          <w:sz w:val="24"/>
          <w:szCs w:val="24"/>
          <w:rtl/>
        </w:rPr>
        <w:t>م گیر افتاده خودت مشگل گشایی کن</w:t>
      </w:r>
      <w:r>
        <w:rPr>
          <w:rFonts w:ascii="Tahoma" w:eastAsia="Times New Roman" w:hAnsi="Tahoma" w:cs="B Nazanin" w:hint="cs"/>
          <w:color w:val="000000"/>
          <w:sz w:val="24"/>
          <w:szCs w:val="24"/>
          <w:rtl/>
        </w:rPr>
        <w:t xml:space="preserve">             </w:t>
      </w:r>
      <w:r w:rsidRPr="00AC14BC">
        <w:rPr>
          <w:rFonts w:ascii="Tahoma" w:eastAsia="Times New Roman" w:hAnsi="Tahoma" w:cs="B Nazanin"/>
          <w:color w:val="000000"/>
          <w:sz w:val="24"/>
          <w:szCs w:val="24"/>
          <w:rtl/>
        </w:rPr>
        <w:t>در این دریای طوفانی دوباره ناخدایی کن</w:t>
      </w:r>
    </w:p>
    <w:p w:rsidR="006F33DA" w:rsidRPr="00AC14BC" w:rsidRDefault="006F33DA" w:rsidP="006F33DA">
      <w:pPr>
        <w:shd w:val="clear" w:color="auto" w:fill="FFFFFF"/>
        <w:spacing w:after="0" w:line="300" w:lineRule="atLeast"/>
        <w:jc w:val="center"/>
        <w:rPr>
          <w:rFonts w:ascii="Tahoma" w:eastAsia="Times New Roman" w:hAnsi="Tahoma" w:cs="B Nazanin"/>
          <w:color w:val="333333"/>
          <w:sz w:val="24"/>
          <w:szCs w:val="24"/>
          <w:rtl/>
        </w:rPr>
      </w:pPr>
      <w:r w:rsidRPr="00AC14BC">
        <w:rPr>
          <w:rFonts w:ascii="Tahoma" w:eastAsia="Times New Roman" w:hAnsi="Tahoma" w:cs="B Nazanin"/>
          <w:color w:val="000000"/>
          <w:sz w:val="24"/>
          <w:szCs w:val="24"/>
          <w:rtl/>
        </w:rPr>
        <w:t>اجابت ب</w:t>
      </w:r>
      <w:r>
        <w:rPr>
          <w:rFonts w:ascii="Tahoma" w:eastAsia="Times New Roman" w:hAnsi="Tahoma" w:cs="B Nazanin"/>
          <w:color w:val="000000"/>
          <w:sz w:val="24"/>
          <w:szCs w:val="24"/>
          <w:rtl/>
        </w:rPr>
        <w:t>ا دعای توست، عنایت در عطای توست</w:t>
      </w:r>
      <w:r>
        <w:rPr>
          <w:rFonts w:ascii="Tahoma" w:eastAsia="Times New Roman" w:hAnsi="Tahoma" w:cs="B Nazanin" w:hint="cs"/>
          <w:color w:val="000000"/>
          <w:sz w:val="24"/>
          <w:szCs w:val="24"/>
          <w:rtl/>
        </w:rPr>
        <w:t xml:space="preserve">      </w:t>
      </w:r>
      <w:r w:rsidRPr="00AC14BC">
        <w:rPr>
          <w:rFonts w:ascii="Tahoma" w:eastAsia="Times New Roman" w:hAnsi="Tahoma" w:cs="B Nazanin"/>
          <w:color w:val="000000"/>
          <w:sz w:val="24"/>
          <w:szCs w:val="24"/>
          <w:rtl/>
        </w:rPr>
        <w:t>کرامت با خدای توست،خدایی کن خدایی کن</w:t>
      </w:r>
    </w:p>
    <w:p w:rsidR="006F33DA" w:rsidRPr="00AC14BC" w:rsidRDefault="006F33DA" w:rsidP="006F33DA">
      <w:pPr>
        <w:shd w:val="clear" w:color="auto" w:fill="FFFFFF"/>
        <w:spacing w:after="0" w:line="300" w:lineRule="atLeast"/>
        <w:jc w:val="center"/>
        <w:rPr>
          <w:rFonts w:ascii="Tahoma" w:eastAsia="Times New Roman" w:hAnsi="Tahoma" w:cs="B Nazanin"/>
          <w:color w:val="333333"/>
          <w:sz w:val="24"/>
          <w:szCs w:val="24"/>
          <w:rtl/>
        </w:rPr>
      </w:pPr>
      <w:r w:rsidRPr="00AC14BC">
        <w:rPr>
          <w:rFonts w:ascii="Tahoma" w:eastAsia="Times New Roman" w:hAnsi="Tahoma" w:cs="B Nazanin"/>
          <w:color w:val="000000"/>
          <w:sz w:val="24"/>
          <w:szCs w:val="24"/>
          <w:rtl/>
        </w:rPr>
        <w:t xml:space="preserve">سلام </w:t>
      </w:r>
      <w:r>
        <w:rPr>
          <w:rFonts w:ascii="Tahoma" w:eastAsia="Times New Roman" w:hAnsi="Tahoma" w:cs="B Nazanin"/>
          <w:color w:val="000000"/>
          <w:sz w:val="24"/>
          <w:szCs w:val="24"/>
          <w:rtl/>
        </w:rPr>
        <w:t>من به سقاخانه هایت، کفش کن هایت</w:t>
      </w:r>
      <w:r>
        <w:rPr>
          <w:rFonts w:ascii="Tahoma" w:eastAsia="Times New Roman" w:hAnsi="Tahoma" w:cs="B Nazanin" w:hint="cs"/>
          <w:color w:val="000000"/>
          <w:sz w:val="24"/>
          <w:szCs w:val="24"/>
          <w:rtl/>
        </w:rPr>
        <w:t xml:space="preserve">             </w:t>
      </w:r>
      <w:r w:rsidRPr="00AC14BC">
        <w:rPr>
          <w:rFonts w:ascii="Tahoma" w:eastAsia="Times New Roman" w:hAnsi="Tahoma" w:cs="B Nazanin"/>
          <w:color w:val="000000"/>
          <w:sz w:val="24"/>
          <w:szCs w:val="24"/>
          <w:rtl/>
        </w:rPr>
        <w:t>به شوق گنبدت رنگ نگاهم را طلایی کن</w:t>
      </w:r>
    </w:p>
    <w:p w:rsidR="006F33DA" w:rsidRPr="00AC14BC" w:rsidRDefault="006F33DA" w:rsidP="006F33DA">
      <w:pPr>
        <w:shd w:val="clear" w:color="auto" w:fill="FFFFFF"/>
        <w:spacing w:after="0" w:line="300" w:lineRule="atLeast"/>
        <w:jc w:val="center"/>
        <w:rPr>
          <w:rFonts w:ascii="Tahoma" w:eastAsia="Times New Roman" w:hAnsi="Tahoma" w:cs="B Nazanin"/>
          <w:color w:val="333333"/>
          <w:sz w:val="24"/>
          <w:szCs w:val="24"/>
          <w:rtl/>
        </w:rPr>
      </w:pPr>
      <w:r>
        <w:rPr>
          <w:rFonts w:ascii="Tahoma" w:eastAsia="Times New Roman" w:hAnsi="Tahoma" w:cs="B Nazanin"/>
          <w:color w:val="000000"/>
          <w:sz w:val="24"/>
          <w:szCs w:val="24"/>
          <w:rtl/>
        </w:rPr>
        <w:t>کبوتر بچه قلبم پر پرواز میخواهد</w:t>
      </w:r>
      <w:r>
        <w:rPr>
          <w:rFonts w:ascii="Tahoma" w:eastAsia="Times New Roman" w:hAnsi="Tahoma" w:cs="B Nazanin" w:hint="cs"/>
          <w:color w:val="000000"/>
          <w:sz w:val="24"/>
          <w:szCs w:val="24"/>
          <w:rtl/>
        </w:rPr>
        <w:t xml:space="preserve">                              </w:t>
      </w:r>
      <w:r w:rsidRPr="00AC14BC">
        <w:rPr>
          <w:rFonts w:ascii="Tahoma" w:eastAsia="Times New Roman" w:hAnsi="Tahoma" w:cs="B Nazanin"/>
          <w:color w:val="000000"/>
          <w:sz w:val="24"/>
          <w:szCs w:val="24"/>
          <w:rtl/>
        </w:rPr>
        <w:t>کمی گندم بیاور باز هم ما را هوایی کن</w:t>
      </w:r>
    </w:p>
    <w:p w:rsidR="006F33DA" w:rsidRPr="00AC14BC" w:rsidRDefault="006F33DA" w:rsidP="006F33DA">
      <w:pPr>
        <w:shd w:val="clear" w:color="auto" w:fill="FFFFFF"/>
        <w:spacing w:after="0" w:line="300" w:lineRule="atLeast"/>
        <w:jc w:val="center"/>
        <w:rPr>
          <w:rFonts w:ascii="Tahoma" w:eastAsia="Times New Roman" w:hAnsi="Tahoma" w:cs="B Nazanin"/>
          <w:color w:val="333333"/>
          <w:sz w:val="24"/>
          <w:szCs w:val="24"/>
          <w:rtl/>
        </w:rPr>
      </w:pPr>
      <w:r w:rsidRPr="00AC14BC">
        <w:rPr>
          <w:rFonts w:ascii="Tahoma" w:eastAsia="Times New Roman" w:hAnsi="Tahoma" w:cs="B Nazanin"/>
          <w:color w:val="000000"/>
          <w:sz w:val="24"/>
          <w:szCs w:val="24"/>
          <w:rtl/>
        </w:rPr>
        <w:t>تویی م</w:t>
      </w:r>
      <w:r>
        <w:rPr>
          <w:rFonts w:ascii="Tahoma" w:eastAsia="Times New Roman" w:hAnsi="Tahoma" w:cs="B Nazanin"/>
          <w:color w:val="000000"/>
          <w:sz w:val="24"/>
          <w:szCs w:val="24"/>
          <w:rtl/>
        </w:rPr>
        <w:t>شهور شرق و غرب در آقایی و احسان</w:t>
      </w:r>
      <w:r>
        <w:rPr>
          <w:rFonts w:ascii="Tahoma" w:eastAsia="Times New Roman" w:hAnsi="Tahoma" w:cs="B Nazanin" w:hint="cs"/>
          <w:color w:val="000000"/>
          <w:sz w:val="24"/>
          <w:szCs w:val="24"/>
          <w:rtl/>
        </w:rPr>
        <w:t xml:space="preserve">           </w:t>
      </w:r>
      <w:r w:rsidRPr="00AC14BC">
        <w:rPr>
          <w:rFonts w:ascii="Tahoma" w:eastAsia="Times New Roman" w:hAnsi="Tahoma" w:cs="B Nazanin"/>
          <w:color w:val="000000"/>
          <w:sz w:val="24"/>
          <w:szCs w:val="24"/>
          <w:rtl/>
        </w:rPr>
        <w:t>به جان مادرت زهرا، علی موسی الرضایی کن</w:t>
      </w:r>
    </w:p>
    <w:p w:rsidR="006F33DA" w:rsidRDefault="006F33DA" w:rsidP="006F33DA">
      <w:pPr>
        <w:jc w:val="center"/>
        <w:rPr>
          <w:rFonts w:cs="B Nazanin"/>
          <w:sz w:val="24"/>
          <w:szCs w:val="24"/>
          <w:rtl/>
        </w:rPr>
      </w:pPr>
      <w:r w:rsidRPr="00AC14BC">
        <w:rPr>
          <w:rFonts w:ascii="Tahoma" w:eastAsia="Times New Roman" w:hAnsi="Tahoma" w:cs="B Nazanin"/>
          <w:color w:val="000000"/>
          <w:sz w:val="24"/>
          <w:szCs w:val="24"/>
          <w:rtl/>
        </w:rPr>
        <w:t>تو هشت و</w:t>
      </w:r>
      <w:r>
        <w:rPr>
          <w:rFonts w:ascii="Tahoma" w:eastAsia="Times New Roman" w:hAnsi="Tahoma" w:cs="B Nazanin"/>
          <w:color w:val="000000"/>
          <w:sz w:val="24"/>
          <w:szCs w:val="24"/>
          <w:rtl/>
        </w:rPr>
        <w:t xml:space="preserve"> چهار هستی در عبایت پنج تن پیدا</w:t>
      </w:r>
      <w:r>
        <w:rPr>
          <w:rFonts w:ascii="Tahoma" w:eastAsia="Times New Roman" w:hAnsi="Tahoma" w:cs="B Nazanin" w:hint="cs"/>
          <w:color w:val="000000"/>
          <w:sz w:val="24"/>
          <w:szCs w:val="24"/>
          <w:rtl/>
        </w:rPr>
        <w:t xml:space="preserve">       </w:t>
      </w:r>
      <w:r w:rsidRPr="00AC14BC">
        <w:rPr>
          <w:rFonts w:ascii="Tahoma" w:eastAsia="Times New Roman" w:hAnsi="Tahoma" w:cs="B Nazanin"/>
          <w:color w:val="000000"/>
          <w:sz w:val="24"/>
          <w:szCs w:val="24"/>
          <w:rtl/>
        </w:rPr>
        <w:t>دلم شش گوشه میخواهد مرا هم کربلایی کن</w:t>
      </w:r>
    </w:p>
    <w:p w:rsidR="003C59E4" w:rsidRDefault="003C59E4"/>
    <w:sectPr w:rsidR="003C59E4" w:rsidSect="00933D0D">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91E" w:rsidRDefault="000A791E" w:rsidP="006F33DA">
      <w:pPr>
        <w:spacing w:after="0" w:line="240" w:lineRule="auto"/>
      </w:pPr>
      <w:r>
        <w:separator/>
      </w:r>
    </w:p>
  </w:endnote>
  <w:endnote w:type="continuationSeparator" w:id="0">
    <w:p w:rsidR="000A791E" w:rsidRDefault="000A791E" w:rsidP="006F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Roy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91E" w:rsidRDefault="000A791E" w:rsidP="006F33DA">
      <w:pPr>
        <w:spacing w:after="0" w:line="240" w:lineRule="auto"/>
      </w:pPr>
      <w:r>
        <w:separator/>
      </w:r>
    </w:p>
  </w:footnote>
  <w:footnote w:type="continuationSeparator" w:id="0">
    <w:p w:rsidR="000A791E" w:rsidRDefault="000A791E" w:rsidP="006F33DA">
      <w:pPr>
        <w:spacing w:after="0" w:line="240" w:lineRule="auto"/>
      </w:pPr>
      <w:r>
        <w:continuationSeparator/>
      </w:r>
    </w:p>
  </w:footnote>
  <w:footnote w:id="1">
    <w:p w:rsidR="006F33DA" w:rsidRDefault="006F33DA" w:rsidP="006F33DA">
      <w:pPr>
        <w:pStyle w:val="FootnoteText"/>
        <w:rPr>
          <w:rFonts w:hint="cs"/>
        </w:rPr>
      </w:pPr>
      <w:r>
        <w:rPr>
          <w:rStyle w:val="FootnoteReference"/>
        </w:rPr>
        <w:footnoteRef/>
      </w:r>
      <w:r>
        <w:rPr>
          <w:rtl/>
        </w:rPr>
        <w:t xml:space="preserve"> </w:t>
      </w:r>
      <w:r>
        <w:rPr>
          <w:rFonts w:hint="cs"/>
          <w:rtl/>
        </w:rPr>
        <w:t>شنبه 97.4.30</w:t>
      </w:r>
    </w:p>
  </w:footnote>
  <w:footnote w:id="2">
    <w:p w:rsidR="006F33DA" w:rsidRPr="00AC14BC" w:rsidRDefault="006F33DA" w:rsidP="006F33DA">
      <w:pPr>
        <w:pStyle w:val="FootnoteText"/>
        <w:rPr>
          <w:rFonts w:cs="B Roya"/>
          <w:sz w:val="22"/>
          <w:szCs w:val="22"/>
          <w:rtl/>
        </w:rPr>
      </w:pPr>
      <w:r w:rsidRPr="00AC14BC">
        <w:rPr>
          <w:rStyle w:val="FootnoteReference"/>
          <w:rFonts w:cs="B Roya"/>
          <w:sz w:val="22"/>
          <w:szCs w:val="22"/>
        </w:rPr>
        <w:footnoteRef/>
      </w:r>
      <w:r w:rsidRPr="00AC14BC">
        <w:rPr>
          <w:rFonts w:cs="B Roya"/>
          <w:sz w:val="22"/>
          <w:szCs w:val="22"/>
          <w:rtl/>
        </w:rPr>
        <w:t xml:space="preserve"> </w:t>
      </w:r>
      <w:r w:rsidRPr="00AC14BC">
        <w:rPr>
          <w:rFonts w:cs="B Roya" w:hint="cs"/>
          <w:sz w:val="22"/>
          <w:szCs w:val="22"/>
          <w:rtl/>
        </w:rPr>
        <w:t xml:space="preserve">نماد </w:t>
      </w:r>
      <w:r w:rsidRPr="00AC14BC">
        <w:rPr>
          <w:rFonts w:cs="B Roya" w:hint="cs"/>
          <w:sz w:val="22"/>
          <w:szCs w:val="22"/>
          <w:rtl/>
        </w:rPr>
        <w:t>یعنی چه؟ گاهی به جای اینکه تمامی دانش آموزان یک کلاس را صدا بزنند یک چیزی قراردادی را به عنوان نماد و الگو قرار میدهند که حکایت از تمامی آنها دارد. مثلا می‌گویند دانش آموزان خانم معلم رحمتی. یا رنگ خاصی ر ا نماد سادات قرار می‌دهند. یا نماد ساختمانی یک شهر (مثل حرم، برج میلاد و..)  را به عنوان نماد آن شهر قرار میدهند. به جای آنکه خدا تمام عبادات را نام ببرد، نماز را به عنوان گل سر سبد آنها نام می برد. یا به جای اینکه تمام حقوق دیگران در زندگی را نام ببرد ، زکات را نماد قرار می‌دهد.</w:t>
      </w:r>
    </w:p>
    <w:p w:rsidR="006F33DA" w:rsidRPr="00AC14BC" w:rsidRDefault="006F33DA" w:rsidP="006F33DA">
      <w:pPr>
        <w:pStyle w:val="FootnoteText"/>
        <w:rPr>
          <w:rFonts w:cs="B Roya"/>
          <w:sz w:val="22"/>
          <w:szCs w:val="22"/>
          <w:rtl/>
        </w:rPr>
      </w:pPr>
      <w:r w:rsidRPr="00AC14BC">
        <w:rPr>
          <w:rFonts w:cs="B Roya" w:hint="cs"/>
          <w:sz w:val="22"/>
          <w:szCs w:val="22"/>
          <w:rtl/>
        </w:rPr>
        <w:t>برخی از نماد ها  جهت آشنایی:</w:t>
      </w:r>
    </w:p>
    <w:p w:rsidR="006F33DA" w:rsidRPr="00AC14BC" w:rsidRDefault="006F33DA" w:rsidP="006F33DA">
      <w:pPr>
        <w:pStyle w:val="FootnoteText"/>
        <w:rPr>
          <w:rFonts w:cs="B Roya"/>
          <w:sz w:val="22"/>
          <w:szCs w:val="22"/>
          <w:rtl/>
        </w:rPr>
      </w:pPr>
      <w:r w:rsidRPr="00AC14BC">
        <w:rPr>
          <w:rFonts w:cs="B Roya" w:hint="cs"/>
          <w:sz w:val="22"/>
          <w:szCs w:val="22"/>
          <w:rtl/>
        </w:rPr>
        <w:t>در کشور ما چادر به عنوان  نماد حجاب برتر و در کشورهای غربی روسری نماد اسلام است.</w:t>
      </w:r>
    </w:p>
    <w:p w:rsidR="006F33DA" w:rsidRPr="00AC14BC" w:rsidRDefault="006F33DA" w:rsidP="006F33DA">
      <w:pPr>
        <w:pStyle w:val="FootnoteText"/>
        <w:rPr>
          <w:rFonts w:cs="B Roya"/>
          <w:sz w:val="22"/>
          <w:szCs w:val="22"/>
          <w:rtl/>
        </w:rPr>
      </w:pPr>
      <w:r w:rsidRPr="00AC14BC">
        <w:rPr>
          <w:rFonts w:cs="B Roya" w:hint="cs"/>
          <w:sz w:val="22"/>
          <w:szCs w:val="22"/>
          <w:rtl/>
        </w:rPr>
        <w:t>از آنجا كه در اصطلاح قرآنى، راست، مظهر حق و چپ، سمبل‏ باطل است، اميرالمؤمنين عليه السلام در جواب اين سؤال كه چرا در تشهد پاى راست روى پاى چپ قرار داده مى‏شود، فرمود: تأويلش اين است كه: خدايا باطل را بميران و حق را بر پاى دار. « پرتوى از اسرار نماز / ص : 186»</w:t>
      </w:r>
    </w:p>
    <w:p w:rsidR="006F33DA" w:rsidRPr="00AC14BC" w:rsidRDefault="006F33DA" w:rsidP="006F33DA">
      <w:pPr>
        <w:pStyle w:val="FootnoteText"/>
        <w:rPr>
          <w:rFonts w:cs="B Roya"/>
          <w:sz w:val="22"/>
          <w:szCs w:val="22"/>
          <w:rtl/>
        </w:rPr>
      </w:pPr>
      <w:r w:rsidRPr="00AC14BC">
        <w:rPr>
          <w:rFonts w:cs="B Roya" w:hint="cs"/>
          <w:sz w:val="22"/>
          <w:szCs w:val="22"/>
          <w:rtl/>
        </w:rPr>
        <w:t>طواف دور خانه خدا معنا دارد، يعنى نبايد دور شرق و غرب بگرديم فقط بايد دور كعبه گشت كه محور طواف و سمبل‏ و نماد توحيد است. حج / ص : 65</w:t>
      </w:r>
    </w:p>
    <w:p w:rsidR="006F33DA" w:rsidRPr="00AC14BC" w:rsidRDefault="006F33DA" w:rsidP="006F33DA">
      <w:pPr>
        <w:pStyle w:val="FootnoteText"/>
        <w:rPr>
          <w:rFonts w:cs="B Roya"/>
          <w:sz w:val="22"/>
          <w:szCs w:val="22"/>
          <w:rtl/>
        </w:rPr>
      </w:pPr>
      <w:r w:rsidRPr="00AC14BC">
        <w:rPr>
          <w:rFonts w:cs="B Roya" w:hint="cs"/>
          <w:sz w:val="22"/>
          <w:szCs w:val="22"/>
          <w:rtl/>
        </w:rPr>
        <w:t xml:space="preserve">نماز، برترين نماد ياد خدا و نماد بندگى است (تفسير آيات برگزيده/ ص 99 </w:t>
      </w:r>
      <w:r w:rsidRPr="00AC14BC">
        <w:rPr>
          <w:rFonts w:ascii="Cambria" w:hAnsi="Cambria" w:cs="Cambria" w:hint="cs"/>
          <w:sz w:val="22"/>
          <w:szCs w:val="22"/>
          <w:rtl/>
        </w:rPr>
        <w:t>   </w:t>
      </w:r>
      <w:r w:rsidRPr="00AC14BC">
        <w:rPr>
          <w:rFonts w:cs="B Roya" w:hint="cs"/>
          <w:sz w:val="22"/>
          <w:szCs w:val="22"/>
          <w:rtl/>
        </w:rPr>
        <w:t>)</w:t>
      </w:r>
    </w:p>
    <w:p w:rsidR="006F33DA" w:rsidRPr="00AC14BC" w:rsidRDefault="006F33DA" w:rsidP="006F33DA">
      <w:pPr>
        <w:pStyle w:val="FootnoteText"/>
        <w:rPr>
          <w:rFonts w:cs="B Roya"/>
          <w:sz w:val="22"/>
          <w:szCs w:val="22"/>
          <w:rtl/>
        </w:rPr>
      </w:pPr>
      <w:r w:rsidRPr="00AC14BC">
        <w:rPr>
          <w:rFonts w:cs="B Roya" w:hint="cs"/>
          <w:sz w:val="22"/>
          <w:szCs w:val="22"/>
          <w:rtl/>
        </w:rPr>
        <w:t>قربانى عید قربان نماد تسليم خدا بودن و بريدن از وابستگى‏ها</w:t>
      </w:r>
    </w:p>
    <w:p w:rsidR="006F33DA" w:rsidRPr="00AC14BC" w:rsidRDefault="006F33DA" w:rsidP="006F33DA">
      <w:pPr>
        <w:pStyle w:val="FootnoteText"/>
        <w:rPr>
          <w:rFonts w:cs="B Roya"/>
          <w:sz w:val="22"/>
          <w:szCs w:val="22"/>
        </w:rPr>
      </w:pPr>
    </w:p>
  </w:footnote>
  <w:footnote w:id="3">
    <w:p w:rsidR="006F33DA" w:rsidRPr="00AC14BC" w:rsidRDefault="006F33DA" w:rsidP="006F33DA">
      <w:pPr>
        <w:pStyle w:val="FootnoteText"/>
        <w:rPr>
          <w:rFonts w:cs="B Roya"/>
          <w:sz w:val="22"/>
          <w:szCs w:val="22"/>
          <w:rtl/>
        </w:rPr>
      </w:pPr>
      <w:r w:rsidRPr="00AC14BC">
        <w:rPr>
          <w:rFonts w:cs="B Roya"/>
          <w:sz w:val="22"/>
          <w:szCs w:val="22"/>
        </w:rPr>
        <w:footnoteRef/>
      </w:r>
      <w:r w:rsidRPr="00AC14BC">
        <w:rPr>
          <w:rFonts w:cs="B Roya"/>
          <w:sz w:val="22"/>
          <w:szCs w:val="22"/>
          <w:rtl/>
        </w:rPr>
        <w:t xml:space="preserve"> </w:t>
      </w:r>
      <w:r w:rsidRPr="00AC14BC">
        <w:rPr>
          <w:rFonts w:cs="B Roya" w:hint="cs"/>
          <w:sz w:val="22"/>
          <w:szCs w:val="22"/>
          <w:rtl/>
        </w:rPr>
        <w:t xml:space="preserve">مانند </w:t>
      </w:r>
      <w:r w:rsidRPr="00AC14BC">
        <w:rPr>
          <w:rFonts w:cs="B Roya" w:hint="cs"/>
          <w:sz w:val="22"/>
          <w:szCs w:val="22"/>
          <w:rtl/>
        </w:rPr>
        <w:t xml:space="preserve">احکام غصب در آب وضو، مکان غیر غصبی نماز، دادن وجوهات (خمس و زکات)، توجه به احکام پدر و مادر در نماز، احکام نماز زن و شوهر نسبت به هم، لزوم پرداخت دین رسیده حتی در وسط نماز که طلبکار بدهی خود را مطالبه کند و... </w:t>
      </w:r>
    </w:p>
  </w:footnote>
  <w:footnote w:id="4">
    <w:p w:rsidR="006F33DA" w:rsidRPr="00AC14BC" w:rsidRDefault="006F33DA" w:rsidP="006F33DA">
      <w:pPr>
        <w:pStyle w:val="NormalWeb"/>
        <w:bidi/>
        <w:rPr>
          <w:rFonts w:asciiTheme="minorHAnsi" w:eastAsiaTheme="minorHAnsi" w:hAnsiTheme="minorHAnsi" w:cs="B Roya"/>
          <w:sz w:val="22"/>
          <w:szCs w:val="22"/>
          <w:rtl/>
        </w:rPr>
      </w:pPr>
      <w:r w:rsidRPr="00AC14BC">
        <w:rPr>
          <w:rFonts w:asciiTheme="minorHAnsi" w:eastAsiaTheme="minorHAnsi" w:hAnsiTheme="minorHAnsi" w:cs="B Roya"/>
          <w:sz w:val="22"/>
          <w:szCs w:val="22"/>
        </w:rPr>
        <w:footnoteRef/>
      </w:r>
      <w:r w:rsidRPr="00AC14BC">
        <w:rPr>
          <w:rFonts w:asciiTheme="minorHAnsi" w:eastAsiaTheme="minorHAnsi" w:hAnsiTheme="minorHAnsi" w:cs="B Roya"/>
          <w:sz w:val="22"/>
          <w:szCs w:val="22"/>
          <w:rtl/>
        </w:rPr>
        <w:t xml:space="preserve"> </w:t>
      </w:r>
      <w:r w:rsidRPr="00AC14BC">
        <w:rPr>
          <w:rFonts w:asciiTheme="minorHAnsi" w:eastAsiaTheme="minorHAnsi" w:hAnsiTheme="minorHAnsi" w:cs="B Roya" w:hint="cs"/>
          <w:sz w:val="22"/>
          <w:szCs w:val="22"/>
          <w:rtl/>
        </w:rPr>
        <w:t xml:space="preserve">تفسير </w:t>
      </w:r>
      <w:r w:rsidRPr="00AC14BC">
        <w:rPr>
          <w:rFonts w:asciiTheme="minorHAnsi" w:eastAsiaTheme="minorHAnsi" w:hAnsiTheme="minorHAnsi" w:cs="B Roya" w:hint="cs"/>
          <w:sz w:val="22"/>
          <w:szCs w:val="22"/>
          <w:rtl/>
        </w:rPr>
        <w:t xml:space="preserve">نور / ج‏1 </w:t>
      </w:r>
      <w:r w:rsidRPr="00AC14BC">
        <w:rPr>
          <w:rFonts w:ascii="Cambria" w:eastAsiaTheme="minorHAnsi" w:hAnsi="Cambria" w:cs="Cambria" w:hint="cs"/>
          <w:sz w:val="22"/>
          <w:szCs w:val="22"/>
          <w:rtl/>
        </w:rPr>
        <w:t> </w:t>
      </w:r>
      <w:r w:rsidRPr="00AC14BC">
        <w:rPr>
          <w:rFonts w:asciiTheme="minorHAnsi" w:eastAsiaTheme="minorHAnsi" w:hAnsiTheme="minorHAnsi" w:cs="B Roya" w:hint="cs"/>
          <w:sz w:val="22"/>
          <w:szCs w:val="22"/>
          <w:rtl/>
        </w:rPr>
        <w:t>/ ص : 104</w:t>
      </w:r>
    </w:p>
  </w:footnote>
  <w:footnote w:id="5">
    <w:p w:rsidR="006F33DA" w:rsidRPr="00AC14BC" w:rsidRDefault="006F33DA" w:rsidP="006F33DA">
      <w:pPr>
        <w:pStyle w:val="NormalWeb"/>
        <w:bidi/>
        <w:rPr>
          <w:rFonts w:cs="B Roya"/>
          <w:sz w:val="22"/>
          <w:szCs w:val="22"/>
          <w:rtl/>
        </w:rPr>
      </w:pPr>
      <w:r w:rsidRPr="00AC14BC">
        <w:rPr>
          <w:rStyle w:val="FootnoteReference"/>
          <w:rFonts w:cs="B Roya"/>
          <w:sz w:val="22"/>
          <w:szCs w:val="22"/>
        </w:rPr>
        <w:footnoteRef/>
      </w:r>
      <w:r w:rsidRPr="00AC14BC">
        <w:rPr>
          <w:rFonts w:cs="B Roya"/>
          <w:sz w:val="22"/>
          <w:szCs w:val="22"/>
          <w:rtl/>
        </w:rPr>
        <w:t xml:space="preserve"> </w:t>
      </w:r>
      <w:r w:rsidRPr="00AC14BC">
        <w:rPr>
          <w:rFonts w:cs="B Roya"/>
          <w:sz w:val="22"/>
          <w:szCs w:val="22"/>
        </w:rPr>
        <w:t xml:space="preserve">- </w:t>
      </w:r>
      <w:r w:rsidRPr="00AC14BC">
        <w:rPr>
          <w:rFonts w:ascii="Tahoma" w:hAnsi="Tahoma" w:cs="B Roya" w:hint="cs"/>
          <w:color w:val="404040"/>
          <w:sz w:val="22"/>
          <w:szCs w:val="22"/>
          <w:shd w:val="clear" w:color="auto" w:fill="FFFFFF"/>
          <w:rtl/>
        </w:rPr>
        <w:t>یوسف وقتی خود را تنها دید که چگونه زلیخا از او نافرمانی خدا و بی عفتی را می طلبد،</w:t>
      </w:r>
      <w:r w:rsidRPr="00AC14BC">
        <w:rPr>
          <w:rFonts w:ascii="Tahoma" w:hAnsi="Tahoma" w:cs="B Roya"/>
          <w:color w:val="404040"/>
          <w:sz w:val="22"/>
          <w:szCs w:val="22"/>
          <w:shd w:val="clear" w:color="auto" w:fill="FFFFFF"/>
          <w:rtl/>
        </w:rPr>
        <w:t xml:space="preserve"> فوراً از خدا کمک خواست و گفت: خدايا مرا از دست اين زن وسوسه انگيز نجات ده و آنگاه پا به فرار گذاشت. </w:t>
      </w:r>
      <w:r w:rsidRPr="00AC14BC">
        <w:rPr>
          <w:rFonts w:ascii="Tahoma" w:hAnsi="Tahoma" w:cs="B Roya"/>
          <w:color w:val="404040"/>
          <w:sz w:val="22"/>
          <w:szCs w:val="22"/>
          <w:shd w:val="clear" w:color="auto" w:fill="FFFFFF"/>
          <w:rtl/>
        </w:rPr>
        <w:t xml:space="preserve">درها يکي پس از ديگري به قدرت خدا باز شد. وقتي که مي‌خواست از در هفتم بيرون بيايد زليخا پشت سر او رسيد و پيراهنش را گرفت يوسف مي‌خواست فرار کند، ولي زليخا نمي‌گذاشت. در همان موقع پيراهن يوسف از پشت پاره شد. اتفاقاً عزيز مصر آنها را ديد و گفت: چه خبر شده است ؟ زليخا </w:t>
      </w:r>
      <w:r w:rsidRPr="00AC14BC">
        <w:rPr>
          <w:rFonts w:ascii="Tahoma" w:hAnsi="Tahoma" w:cs="B Roya" w:hint="cs"/>
          <w:color w:val="404040"/>
          <w:sz w:val="22"/>
          <w:szCs w:val="22"/>
          <w:shd w:val="clear" w:color="auto" w:fill="FFFFFF"/>
          <w:rtl/>
        </w:rPr>
        <w:t xml:space="preserve">به شوهر خود </w:t>
      </w:r>
      <w:r w:rsidRPr="00AC14BC">
        <w:rPr>
          <w:rFonts w:ascii="Tahoma" w:hAnsi="Tahoma" w:cs="B Roya"/>
          <w:color w:val="404040"/>
          <w:sz w:val="22"/>
          <w:szCs w:val="22"/>
          <w:shd w:val="clear" w:color="auto" w:fill="FFFFFF"/>
          <w:rtl/>
        </w:rPr>
        <w:t xml:space="preserve">جواب داد: يوسف </w:t>
      </w:r>
      <w:r w:rsidRPr="00AC14BC">
        <w:rPr>
          <w:rFonts w:ascii="Tahoma" w:hAnsi="Tahoma" w:cs="B Roya" w:hint="cs"/>
          <w:color w:val="404040"/>
          <w:sz w:val="22"/>
          <w:szCs w:val="22"/>
          <w:shd w:val="clear" w:color="auto" w:fill="FFFFFF"/>
          <w:rtl/>
        </w:rPr>
        <w:t>درباره</w:t>
      </w:r>
      <w:r w:rsidRPr="00AC14BC">
        <w:rPr>
          <w:rFonts w:ascii="Tahoma" w:hAnsi="Tahoma" w:cs="B Roya"/>
          <w:color w:val="404040"/>
          <w:sz w:val="22"/>
          <w:szCs w:val="22"/>
          <w:shd w:val="clear" w:color="auto" w:fill="FFFFFF"/>
          <w:rtl/>
        </w:rPr>
        <w:t xml:space="preserve"> </w:t>
      </w:r>
      <w:r w:rsidRPr="00AC14BC">
        <w:rPr>
          <w:rFonts w:ascii="Tahoma" w:hAnsi="Tahoma" w:cs="B Roya" w:hint="cs"/>
          <w:color w:val="404040"/>
          <w:sz w:val="22"/>
          <w:szCs w:val="22"/>
          <w:shd w:val="clear" w:color="auto" w:fill="FFFFFF"/>
          <w:rtl/>
        </w:rPr>
        <w:t xml:space="preserve">ی </w:t>
      </w:r>
      <w:r w:rsidRPr="00AC14BC">
        <w:rPr>
          <w:rFonts w:ascii="Tahoma" w:hAnsi="Tahoma" w:cs="B Roya"/>
          <w:color w:val="404040"/>
          <w:sz w:val="22"/>
          <w:szCs w:val="22"/>
          <w:shd w:val="clear" w:color="auto" w:fill="FFFFFF"/>
          <w:rtl/>
        </w:rPr>
        <w:t xml:space="preserve">من </w:t>
      </w:r>
      <w:r w:rsidRPr="00AC14BC">
        <w:rPr>
          <w:rFonts w:ascii="Tahoma" w:hAnsi="Tahoma" w:cs="B Roya" w:hint="cs"/>
          <w:color w:val="404040"/>
          <w:sz w:val="22"/>
          <w:szCs w:val="22"/>
          <w:shd w:val="clear" w:color="auto" w:fill="FFFFFF"/>
          <w:rtl/>
        </w:rPr>
        <w:t>قصد بد داشت</w:t>
      </w:r>
      <w:r w:rsidRPr="00AC14BC">
        <w:rPr>
          <w:rFonts w:ascii="Tahoma" w:hAnsi="Tahoma" w:cs="B Roya"/>
          <w:color w:val="404040"/>
          <w:sz w:val="22"/>
          <w:szCs w:val="22"/>
          <w:shd w:val="clear" w:color="auto" w:fill="FFFFFF"/>
          <w:rtl/>
        </w:rPr>
        <w:t xml:space="preserve">! </w:t>
      </w:r>
      <w:r w:rsidRPr="00AC14BC">
        <w:rPr>
          <w:rFonts w:ascii="Tahoma" w:hAnsi="Tahoma" w:cs="B Roya" w:hint="cs"/>
          <w:color w:val="404040"/>
          <w:sz w:val="22"/>
          <w:szCs w:val="22"/>
          <w:shd w:val="clear" w:color="auto" w:fill="FFFFFF"/>
          <w:rtl/>
        </w:rPr>
        <w:t xml:space="preserve">همه چیز بر علیه یوسف به نفع زلیخا همسر دربار بود. </w:t>
      </w:r>
      <w:r w:rsidRPr="00AC14BC">
        <w:rPr>
          <w:rFonts w:ascii="Tahoma" w:hAnsi="Tahoma" w:cs="B Roya"/>
          <w:color w:val="404040"/>
          <w:sz w:val="22"/>
          <w:szCs w:val="22"/>
          <w:shd w:val="clear" w:color="auto" w:fill="FFFFFF"/>
          <w:rtl/>
        </w:rPr>
        <w:t>اما در آن محلي که آنها با هم گفت و گو مي‌کردند</w:t>
      </w:r>
      <w:r w:rsidRPr="00AC14BC">
        <w:rPr>
          <w:rFonts w:ascii="Tahoma" w:hAnsi="Tahoma" w:cs="B Roya" w:hint="cs"/>
          <w:color w:val="404040"/>
          <w:sz w:val="22"/>
          <w:szCs w:val="22"/>
          <w:shd w:val="clear" w:color="auto" w:fill="FFFFFF"/>
          <w:rtl/>
        </w:rPr>
        <w:t xml:space="preserve">. </w:t>
      </w:r>
      <w:r w:rsidRPr="00AC14BC">
        <w:rPr>
          <w:rFonts w:ascii="Tahoma" w:hAnsi="Tahoma" w:cs="B Roya"/>
          <w:color w:val="404040"/>
          <w:sz w:val="22"/>
          <w:szCs w:val="22"/>
          <w:shd w:val="clear" w:color="auto" w:fill="FFFFFF"/>
          <w:rtl/>
        </w:rPr>
        <w:t xml:space="preserve"> گهواره يک بچّه شيرخواره بود. حضرت يوسف گفت که از اين طفل بپرسيد که چه کسي گناهکار است‌؟ رفتند نزد گهواره بچه و از او سؤال کردند. بچه به امر خدا شروع به صحبت کرد و گفت: اگر پيراهن يوسف از جلو پاره شده است حق با زليخا مي‌باشد و اگر پيراهن يوسف از عقب پاره شده باشد حق با يوسف است. همه ديدند که پيراهن يوسف از عقب پاره شده است. زليخا و عزيز </w:t>
      </w:r>
      <w:r w:rsidRPr="00AC14BC">
        <w:rPr>
          <w:rFonts w:ascii="Tahoma" w:hAnsi="Tahoma" w:cs="B Roya" w:hint="cs"/>
          <w:color w:val="404040"/>
          <w:sz w:val="22"/>
          <w:szCs w:val="22"/>
          <w:shd w:val="clear" w:color="auto" w:fill="FFFFFF"/>
          <w:rtl/>
        </w:rPr>
        <w:t xml:space="preserve">مصر </w:t>
      </w:r>
      <w:r w:rsidRPr="00AC14BC">
        <w:rPr>
          <w:rFonts w:ascii="Tahoma" w:hAnsi="Tahoma" w:cs="B Roya"/>
          <w:color w:val="404040"/>
          <w:sz w:val="22"/>
          <w:szCs w:val="22"/>
          <w:shd w:val="clear" w:color="auto" w:fill="FFFFFF"/>
          <w:rtl/>
        </w:rPr>
        <w:t>با ناراحتي يوسف را رهاکردند</w:t>
      </w:r>
      <w:r w:rsidRPr="00AC14BC">
        <w:rPr>
          <w:rFonts w:ascii="Tahoma" w:hAnsi="Tahoma" w:cs="B Roya"/>
          <w:color w:val="404040"/>
          <w:sz w:val="22"/>
          <w:szCs w:val="22"/>
          <w:shd w:val="clear" w:color="auto" w:fill="FFFFFF"/>
        </w:rPr>
        <w:t>. </w:t>
      </w:r>
    </w:p>
    <w:p w:rsidR="006F33DA" w:rsidRPr="00AC14BC" w:rsidRDefault="006F33DA" w:rsidP="006F33DA">
      <w:pPr>
        <w:pStyle w:val="FootnoteText"/>
        <w:rPr>
          <w:rFonts w:cs="B Roya"/>
          <w:sz w:val="22"/>
          <w:szCs w:val="22"/>
        </w:rPr>
      </w:pPr>
    </w:p>
  </w:footnote>
  <w:footnote w:id="6">
    <w:p w:rsidR="006F33DA" w:rsidRPr="00AC14BC" w:rsidRDefault="006F33DA" w:rsidP="006F33DA">
      <w:pPr>
        <w:pStyle w:val="FootnoteText"/>
        <w:rPr>
          <w:rFonts w:cs="B Roya"/>
          <w:sz w:val="22"/>
          <w:szCs w:val="22"/>
          <w:rtl/>
        </w:rPr>
      </w:pPr>
      <w:r w:rsidRPr="00AC14BC">
        <w:rPr>
          <w:rStyle w:val="FootnoteReference"/>
          <w:rFonts w:cs="B Roya"/>
          <w:sz w:val="22"/>
          <w:szCs w:val="22"/>
        </w:rPr>
        <w:footnoteRef/>
      </w:r>
      <w:r w:rsidRPr="00AC14BC">
        <w:rPr>
          <w:rFonts w:cs="B Roya"/>
          <w:sz w:val="22"/>
          <w:szCs w:val="22"/>
          <w:rtl/>
        </w:rPr>
        <w:t xml:space="preserve"> </w:t>
      </w:r>
      <w:r w:rsidRPr="00AC14BC">
        <w:rPr>
          <w:rFonts w:cs="B Roya" w:hint="cs"/>
          <w:sz w:val="22"/>
          <w:szCs w:val="22"/>
          <w:rtl/>
        </w:rPr>
        <w:t>داستان های پراکنده / ص 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945B0"/>
    <w:multiLevelType w:val="hybridMultilevel"/>
    <w:tmpl w:val="A3208AD6"/>
    <w:lvl w:ilvl="0" w:tplc="704CA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75364"/>
    <w:multiLevelType w:val="hybridMultilevel"/>
    <w:tmpl w:val="39E8D33A"/>
    <w:lvl w:ilvl="0" w:tplc="7F30B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DA"/>
    <w:rsid w:val="000A791E"/>
    <w:rsid w:val="003C59E4"/>
    <w:rsid w:val="006F33DA"/>
    <w:rsid w:val="00933D0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5E7D4-76D9-4579-A75F-429C9709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3DA"/>
    <w:pPr>
      <w:bidi/>
    </w:pPr>
  </w:style>
  <w:style w:type="paragraph" w:styleId="Heading1">
    <w:name w:val="heading 1"/>
    <w:basedOn w:val="Normal"/>
    <w:next w:val="Normal"/>
    <w:link w:val="Heading1Char"/>
    <w:uiPriority w:val="9"/>
    <w:qFormat/>
    <w:rsid w:val="006F33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3DA"/>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6F33DA"/>
    <w:pPr>
      <w:spacing w:after="0" w:line="240" w:lineRule="auto"/>
    </w:pPr>
    <w:rPr>
      <w:sz w:val="20"/>
      <w:szCs w:val="20"/>
    </w:rPr>
  </w:style>
  <w:style w:type="character" w:customStyle="1" w:styleId="FootnoteTextChar">
    <w:name w:val="Footnote Text Char"/>
    <w:basedOn w:val="DefaultParagraphFont"/>
    <w:link w:val="FootnoteText"/>
    <w:uiPriority w:val="99"/>
    <w:rsid w:val="006F33DA"/>
    <w:rPr>
      <w:sz w:val="20"/>
      <w:szCs w:val="20"/>
    </w:rPr>
  </w:style>
  <w:style w:type="character" w:styleId="FootnoteReference">
    <w:name w:val="footnote reference"/>
    <w:basedOn w:val="DefaultParagraphFont"/>
    <w:uiPriority w:val="99"/>
    <w:semiHidden/>
    <w:unhideWhenUsed/>
    <w:rsid w:val="006F33DA"/>
    <w:rPr>
      <w:vertAlign w:val="superscript"/>
    </w:rPr>
  </w:style>
  <w:style w:type="paragraph" w:styleId="ListParagraph">
    <w:name w:val="List Paragraph"/>
    <w:basedOn w:val="Normal"/>
    <w:uiPriority w:val="34"/>
    <w:qFormat/>
    <w:rsid w:val="006F33DA"/>
    <w:pPr>
      <w:ind w:left="720"/>
      <w:contextualSpacing/>
    </w:pPr>
  </w:style>
  <w:style w:type="paragraph" w:styleId="NormalWeb">
    <w:name w:val="Normal (Web)"/>
    <w:basedOn w:val="Normal"/>
    <w:uiPriority w:val="99"/>
    <w:unhideWhenUsed/>
    <w:rsid w:val="006F33D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6F33D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royeshe javaneha</dc:creator>
  <cp:keywords/>
  <dc:description/>
  <cp:lastModifiedBy>royeshe javaneha</cp:lastModifiedBy>
  <cp:revision>1</cp:revision>
  <dcterms:created xsi:type="dcterms:W3CDTF">2018-07-22T04:55:00Z</dcterms:created>
  <dcterms:modified xsi:type="dcterms:W3CDTF">2018-07-22T04:55:00Z</dcterms:modified>
</cp:coreProperties>
</file>